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5A394" w14:textId="77777777" w:rsidR="00B10A1B" w:rsidRDefault="00876414" w:rsidP="003D5EC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Associate </w:t>
      </w:r>
      <w:r w:rsidR="001A45F5">
        <w:rPr>
          <w:rFonts w:ascii="Arial" w:hAnsi="Arial" w:cs="Arial"/>
          <w:b/>
          <w:sz w:val="28"/>
          <w:szCs w:val="28"/>
        </w:rPr>
        <w:t>Director, Surgical Services</w:t>
      </w:r>
    </w:p>
    <w:p w14:paraId="735127E6" w14:textId="77777777" w:rsidR="001A45F5" w:rsidRPr="00333D33" w:rsidRDefault="001A45F5" w:rsidP="003D5EC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Naval Medical Center Portsmouth</w:t>
      </w:r>
    </w:p>
    <w:p w14:paraId="0B74992B" w14:textId="77777777" w:rsidR="003D5EC4" w:rsidRPr="00333D33" w:rsidRDefault="003D5EC4" w:rsidP="003D5EC4">
      <w:pPr>
        <w:rPr>
          <w:rFonts w:ascii="Arial" w:hAnsi="Arial" w:cs="Arial"/>
          <w:sz w:val="22"/>
          <w:szCs w:val="22"/>
        </w:rPr>
      </w:pPr>
    </w:p>
    <w:p w14:paraId="1324CEC8" w14:textId="7F232CD4" w:rsidR="0047074A" w:rsidRDefault="00742A70" w:rsidP="00465BCF">
      <w:pPr>
        <w:ind w:firstLine="720"/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</w:t>
      </w:r>
      <w:r w:rsidR="0047074A" w:rsidRPr="00742A70">
        <w:rPr>
          <w:rFonts w:ascii="Arial" w:hAnsi="Arial" w:cs="Arial"/>
          <w:sz w:val="22"/>
          <w:szCs w:val="22"/>
        </w:rPr>
        <w:t>Associate Director, Surgical Services (ADSS) assists the Director with implementing his/her vision for the future, executing the administrative workload and providing oversight of c</w:t>
      </w:r>
      <w:r w:rsidR="00FA3E7E">
        <w:rPr>
          <w:rFonts w:ascii="Arial" w:hAnsi="Arial" w:cs="Arial"/>
          <w:sz w:val="22"/>
          <w:szCs w:val="22"/>
        </w:rPr>
        <w:t xml:space="preserve">linic and surgical operations. </w:t>
      </w:r>
      <w:r w:rsidR="0047074A" w:rsidRPr="00742A70">
        <w:rPr>
          <w:rFonts w:ascii="Arial" w:hAnsi="Arial" w:cs="Arial"/>
          <w:sz w:val="22"/>
          <w:szCs w:val="22"/>
        </w:rPr>
        <w:t xml:space="preserve">The ADSS cultivates </w:t>
      </w:r>
      <w:r w:rsidR="003C457B" w:rsidRPr="00742A70">
        <w:rPr>
          <w:rFonts w:ascii="Arial" w:hAnsi="Arial" w:cs="Arial"/>
          <w:sz w:val="22"/>
          <w:szCs w:val="22"/>
        </w:rPr>
        <w:t xml:space="preserve">a collaborative work environment among the </w:t>
      </w:r>
      <w:r w:rsidR="00684684">
        <w:rPr>
          <w:rFonts w:ascii="Arial" w:hAnsi="Arial" w:cs="Arial"/>
          <w:sz w:val="22"/>
          <w:szCs w:val="22"/>
        </w:rPr>
        <w:t>ten</w:t>
      </w:r>
      <w:r w:rsidR="00A54D2E" w:rsidRPr="00742A70">
        <w:rPr>
          <w:rFonts w:ascii="Arial" w:hAnsi="Arial" w:cs="Arial"/>
          <w:sz w:val="22"/>
          <w:szCs w:val="22"/>
        </w:rPr>
        <w:t xml:space="preserve"> D</w:t>
      </w:r>
      <w:r w:rsidR="0068355A" w:rsidRPr="00742A70">
        <w:rPr>
          <w:rFonts w:ascii="Arial" w:hAnsi="Arial" w:cs="Arial"/>
          <w:sz w:val="22"/>
          <w:szCs w:val="22"/>
        </w:rPr>
        <w:t>epartment</w:t>
      </w:r>
      <w:r w:rsidR="00A54D2E" w:rsidRPr="00742A70">
        <w:rPr>
          <w:rFonts w:ascii="Arial" w:hAnsi="Arial" w:cs="Arial"/>
          <w:sz w:val="22"/>
          <w:szCs w:val="22"/>
        </w:rPr>
        <w:t xml:space="preserve"> Heads (Anesthesia, General Surgery, </w:t>
      </w:r>
      <w:r w:rsidR="00043737">
        <w:rPr>
          <w:rFonts w:ascii="Arial" w:hAnsi="Arial" w:cs="Arial"/>
          <w:sz w:val="22"/>
          <w:szCs w:val="22"/>
        </w:rPr>
        <w:t>Cardiothoracic and</w:t>
      </w:r>
      <w:r w:rsidR="00A54D2E" w:rsidRPr="00742A70">
        <w:rPr>
          <w:rFonts w:ascii="Arial" w:hAnsi="Arial" w:cs="Arial"/>
          <w:sz w:val="22"/>
          <w:szCs w:val="22"/>
        </w:rPr>
        <w:t xml:space="preserve"> Vascular</w:t>
      </w:r>
      <w:r w:rsidR="00043737">
        <w:rPr>
          <w:rFonts w:ascii="Arial" w:hAnsi="Arial" w:cs="Arial"/>
          <w:sz w:val="22"/>
          <w:szCs w:val="22"/>
        </w:rPr>
        <w:t xml:space="preserve"> Surgery</w:t>
      </w:r>
      <w:r w:rsidR="00A54D2E" w:rsidRPr="00742A70">
        <w:rPr>
          <w:rFonts w:ascii="Arial" w:hAnsi="Arial" w:cs="Arial"/>
          <w:sz w:val="22"/>
          <w:szCs w:val="22"/>
        </w:rPr>
        <w:t>, Neurosurgery, Oral Maxillofacial surgery, Ophthalmology, Operative Support Services, Orthopedics, Otolaryngology, Plastic Surgery,</w:t>
      </w:r>
      <w:r w:rsidR="00FA3E7E">
        <w:rPr>
          <w:rFonts w:ascii="Arial" w:hAnsi="Arial" w:cs="Arial"/>
          <w:sz w:val="22"/>
          <w:szCs w:val="22"/>
        </w:rPr>
        <w:t xml:space="preserve"> Urology, and </w:t>
      </w:r>
      <w:r w:rsidR="00384789">
        <w:rPr>
          <w:rFonts w:ascii="Arial" w:hAnsi="Arial" w:cs="Arial"/>
          <w:sz w:val="22"/>
          <w:szCs w:val="22"/>
        </w:rPr>
        <w:t>Gynecological Services and Obstetrics</w:t>
      </w:r>
      <w:r w:rsidR="00FA3E7E">
        <w:rPr>
          <w:rFonts w:ascii="Arial" w:hAnsi="Arial" w:cs="Arial"/>
          <w:sz w:val="22"/>
          <w:szCs w:val="22"/>
        </w:rPr>
        <w:t xml:space="preserve">). </w:t>
      </w:r>
      <w:r w:rsidR="0047074A" w:rsidRPr="00742A70">
        <w:rPr>
          <w:rFonts w:ascii="Arial" w:hAnsi="Arial" w:cs="Arial"/>
          <w:sz w:val="22"/>
          <w:szCs w:val="22"/>
        </w:rPr>
        <w:t xml:space="preserve">The incumbent </w:t>
      </w:r>
      <w:r w:rsidR="00A54D2E" w:rsidRPr="00742A70">
        <w:rPr>
          <w:rFonts w:ascii="Arial" w:hAnsi="Arial" w:cs="Arial"/>
          <w:sz w:val="22"/>
          <w:szCs w:val="22"/>
        </w:rPr>
        <w:t>is responsible</w:t>
      </w:r>
      <w:r w:rsidR="0047074A" w:rsidRPr="00742A7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</w:t>
      </w:r>
      <w:r w:rsidR="0047074A" w:rsidRPr="00742A70">
        <w:rPr>
          <w:rFonts w:ascii="Arial" w:hAnsi="Arial" w:cs="Arial"/>
          <w:sz w:val="22"/>
          <w:szCs w:val="22"/>
        </w:rPr>
        <w:t xml:space="preserve"> </w:t>
      </w:r>
      <w:r w:rsidR="00A54D2E" w:rsidRPr="00742A70">
        <w:rPr>
          <w:rFonts w:ascii="Arial" w:hAnsi="Arial" w:cs="Arial"/>
          <w:sz w:val="22"/>
          <w:szCs w:val="22"/>
        </w:rPr>
        <w:t>assist</w:t>
      </w:r>
      <w:r>
        <w:rPr>
          <w:rFonts w:ascii="Arial" w:hAnsi="Arial" w:cs="Arial"/>
          <w:sz w:val="22"/>
          <w:szCs w:val="22"/>
        </w:rPr>
        <w:t>ing</w:t>
      </w:r>
      <w:r w:rsidR="00A54D2E" w:rsidRPr="00742A70">
        <w:rPr>
          <w:rFonts w:ascii="Arial" w:hAnsi="Arial" w:cs="Arial"/>
          <w:sz w:val="22"/>
          <w:szCs w:val="22"/>
        </w:rPr>
        <w:t xml:space="preserve"> the director </w:t>
      </w:r>
      <w:r w:rsidRPr="00742A70">
        <w:rPr>
          <w:rFonts w:ascii="Arial" w:hAnsi="Arial" w:cs="Arial"/>
          <w:sz w:val="22"/>
          <w:szCs w:val="22"/>
        </w:rPr>
        <w:t xml:space="preserve">in using </w:t>
      </w:r>
      <w:r w:rsidR="0047074A" w:rsidRPr="00742A70">
        <w:rPr>
          <w:rFonts w:ascii="Arial" w:hAnsi="Arial" w:cs="Arial"/>
          <w:sz w:val="22"/>
          <w:szCs w:val="22"/>
        </w:rPr>
        <w:t>available resources to provide the best possible patient care.</w:t>
      </w:r>
      <w:r w:rsidRPr="00742A70">
        <w:rPr>
          <w:rFonts w:ascii="Arial" w:hAnsi="Arial" w:cs="Arial"/>
          <w:sz w:val="22"/>
          <w:szCs w:val="22"/>
        </w:rPr>
        <w:t xml:space="preserve"> </w:t>
      </w:r>
      <w:r w:rsidR="0047074A" w:rsidRPr="00742A70">
        <w:rPr>
          <w:rFonts w:ascii="Arial" w:hAnsi="Arial" w:cs="Arial"/>
          <w:sz w:val="22"/>
          <w:szCs w:val="22"/>
        </w:rPr>
        <w:t xml:space="preserve"> The incumbent also provides guidance and direction to </w:t>
      </w:r>
      <w:r w:rsidRPr="00742A70">
        <w:rPr>
          <w:rFonts w:ascii="Arial" w:hAnsi="Arial" w:cs="Arial"/>
          <w:sz w:val="22"/>
          <w:szCs w:val="22"/>
        </w:rPr>
        <w:t xml:space="preserve">leaders within the directorate </w:t>
      </w:r>
      <w:r>
        <w:rPr>
          <w:rFonts w:ascii="Arial" w:hAnsi="Arial" w:cs="Arial"/>
          <w:sz w:val="22"/>
          <w:szCs w:val="22"/>
        </w:rPr>
        <w:t>regarding</w:t>
      </w:r>
      <w:r w:rsidR="0047074A" w:rsidRPr="00742A70">
        <w:rPr>
          <w:rFonts w:ascii="Arial" w:hAnsi="Arial" w:cs="Arial"/>
          <w:sz w:val="22"/>
          <w:szCs w:val="22"/>
        </w:rPr>
        <w:t xml:space="preserve"> administrative matters, management of personnel, budgetary issues and clinic ma</w:t>
      </w:r>
      <w:r>
        <w:rPr>
          <w:rFonts w:ascii="Arial" w:hAnsi="Arial" w:cs="Arial"/>
          <w:sz w:val="22"/>
          <w:szCs w:val="22"/>
        </w:rPr>
        <w:t>nagement</w:t>
      </w:r>
      <w:r w:rsidR="0047074A" w:rsidRPr="00742A70">
        <w:rPr>
          <w:rFonts w:ascii="Arial" w:hAnsi="Arial" w:cs="Arial"/>
          <w:sz w:val="22"/>
          <w:szCs w:val="22"/>
        </w:rPr>
        <w:t>.</w:t>
      </w:r>
    </w:p>
    <w:p w14:paraId="061D7F10" w14:textId="77777777" w:rsidR="00742A70" w:rsidRPr="00742A70" w:rsidRDefault="00742A70" w:rsidP="00742A70">
      <w:pPr>
        <w:rPr>
          <w:rFonts w:ascii="Arial" w:hAnsi="Arial" w:cs="Arial"/>
          <w:sz w:val="22"/>
          <w:szCs w:val="22"/>
        </w:rPr>
      </w:pPr>
    </w:p>
    <w:p w14:paraId="34A04954" w14:textId="77777777" w:rsidR="00B10A1B" w:rsidRPr="00742A70" w:rsidRDefault="00B10A1B" w:rsidP="00E9669B">
      <w:pPr>
        <w:ind w:firstLine="720"/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position is open to </w:t>
      </w:r>
      <w:r w:rsidR="005A5FF7" w:rsidRPr="00742A70">
        <w:rPr>
          <w:rFonts w:ascii="Arial" w:hAnsi="Arial" w:cs="Arial"/>
          <w:sz w:val="22"/>
          <w:szCs w:val="22"/>
        </w:rPr>
        <w:t xml:space="preserve">Navy </w:t>
      </w:r>
      <w:r w:rsidRPr="00742A70">
        <w:rPr>
          <w:rFonts w:ascii="Arial" w:hAnsi="Arial" w:cs="Arial"/>
          <w:sz w:val="22"/>
          <w:szCs w:val="22"/>
        </w:rPr>
        <w:t xml:space="preserve">Medical Department officers </w:t>
      </w:r>
      <w:r w:rsidR="006303F9" w:rsidRPr="00742A70">
        <w:rPr>
          <w:rFonts w:ascii="Arial" w:hAnsi="Arial" w:cs="Arial"/>
          <w:sz w:val="22"/>
          <w:szCs w:val="22"/>
        </w:rPr>
        <w:t>of all Corps at the O-</w:t>
      </w:r>
      <w:r w:rsidR="00193885">
        <w:rPr>
          <w:rFonts w:ascii="Arial" w:hAnsi="Arial" w:cs="Arial"/>
          <w:sz w:val="22"/>
          <w:szCs w:val="22"/>
        </w:rPr>
        <w:t xml:space="preserve">4 to </w:t>
      </w:r>
      <w:r w:rsidR="006303F9" w:rsidRPr="00742A70">
        <w:rPr>
          <w:rFonts w:ascii="Arial" w:hAnsi="Arial" w:cs="Arial"/>
          <w:sz w:val="22"/>
          <w:szCs w:val="22"/>
        </w:rPr>
        <w:t xml:space="preserve">O-6 level </w:t>
      </w:r>
      <w:r w:rsidR="00742A70">
        <w:rPr>
          <w:rFonts w:ascii="Arial" w:hAnsi="Arial" w:cs="Arial"/>
          <w:sz w:val="22"/>
          <w:szCs w:val="22"/>
        </w:rPr>
        <w:t>with a</w:t>
      </w:r>
      <w:r w:rsidR="002A7932" w:rsidRPr="00742A70">
        <w:rPr>
          <w:rFonts w:ascii="Arial" w:hAnsi="Arial" w:cs="Arial"/>
          <w:sz w:val="22"/>
          <w:szCs w:val="22"/>
        </w:rPr>
        <w:t xml:space="preserve"> </w:t>
      </w:r>
      <w:r w:rsidR="006303F9" w:rsidRPr="00742A70">
        <w:rPr>
          <w:rFonts w:ascii="Arial" w:hAnsi="Arial" w:cs="Arial"/>
          <w:sz w:val="22"/>
          <w:szCs w:val="22"/>
        </w:rPr>
        <w:t xml:space="preserve">professional </w:t>
      </w:r>
      <w:r w:rsidR="002A7932" w:rsidRPr="00742A70">
        <w:rPr>
          <w:rFonts w:ascii="Arial" w:hAnsi="Arial" w:cs="Arial"/>
          <w:sz w:val="22"/>
          <w:szCs w:val="22"/>
        </w:rPr>
        <w:t>clinical background</w:t>
      </w:r>
      <w:r w:rsidR="00FA3E7E">
        <w:rPr>
          <w:rFonts w:ascii="Arial" w:hAnsi="Arial" w:cs="Arial"/>
          <w:sz w:val="22"/>
          <w:szCs w:val="22"/>
        </w:rPr>
        <w:t>.</w:t>
      </w:r>
      <w:r w:rsidR="00E9669B" w:rsidRPr="00742A70">
        <w:rPr>
          <w:rFonts w:ascii="Arial" w:hAnsi="Arial" w:cs="Arial"/>
          <w:sz w:val="22"/>
          <w:szCs w:val="22"/>
        </w:rPr>
        <w:t xml:space="preserve"> </w:t>
      </w:r>
      <w:r w:rsidR="002A7932" w:rsidRPr="00742A70">
        <w:rPr>
          <w:rFonts w:ascii="Arial" w:hAnsi="Arial" w:cs="Arial"/>
          <w:sz w:val="22"/>
          <w:szCs w:val="22"/>
        </w:rPr>
        <w:t xml:space="preserve"> </w:t>
      </w:r>
    </w:p>
    <w:p w14:paraId="0429DE0E" w14:textId="77777777" w:rsidR="00B10A1B" w:rsidRPr="00742A70" w:rsidRDefault="00B10A1B" w:rsidP="003D5EC4">
      <w:pPr>
        <w:rPr>
          <w:rFonts w:ascii="Arial" w:hAnsi="Arial" w:cs="Arial"/>
          <w:sz w:val="22"/>
          <w:szCs w:val="22"/>
        </w:rPr>
      </w:pPr>
    </w:p>
    <w:p w14:paraId="55387DF3" w14:textId="77777777" w:rsidR="00B10A1B" w:rsidRPr="00742A70" w:rsidRDefault="00B10A1B" w:rsidP="003D5EC4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The preferred candidate will have the following attributes: </w:t>
      </w:r>
    </w:p>
    <w:p w14:paraId="7344BC53" w14:textId="77777777" w:rsidR="00B10A1B" w:rsidRPr="00742A70" w:rsidRDefault="00B10A1B" w:rsidP="00B10A1B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A track record of </w:t>
      </w:r>
      <w:r w:rsidR="00333D33" w:rsidRPr="00742A70">
        <w:rPr>
          <w:rFonts w:ascii="Arial" w:hAnsi="Arial" w:cs="Arial"/>
          <w:sz w:val="22"/>
          <w:szCs w:val="22"/>
        </w:rPr>
        <w:t xml:space="preserve">broad </w:t>
      </w:r>
      <w:r w:rsidRPr="00742A70">
        <w:rPr>
          <w:rFonts w:ascii="Arial" w:hAnsi="Arial" w:cs="Arial"/>
          <w:sz w:val="22"/>
          <w:szCs w:val="22"/>
        </w:rPr>
        <w:t>superior performance in both clinical and leadership positions;</w:t>
      </w:r>
    </w:p>
    <w:p w14:paraId="2EF9AF52" w14:textId="77777777" w:rsidR="005A5FF7" w:rsidRPr="00742A70" w:rsidRDefault="005A5FF7" w:rsidP="005A5FF7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>Effective</w:t>
      </w:r>
      <w:r w:rsidR="00B10A1B" w:rsidRPr="00742A70">
        <w:rPr>
          <w:rFonts w:ascii="Arial" w:hAnsi="Arial" w:cs="Arial"/>
          <w:sz w:val="22"/>
          <w:szCs w:val="22"/>
        </w:rPr>
        <w:t xml:space="preserve"> interpersonal</w:t>
      </w:r>
      <w:r w:rsidR="00CE5BA5" w:rsidRPr="00742A70">
        <w:rPr>
          <w:rFonts w:ascii="Arial" w:hAnsi="Arial" w:cs="Arial"/>
          <w:sz w:val="22"/>
          <w:szCs w:val="22"/>
        </w:rPr>
        <w:t>, communicative,</w:t>
      </w:r>
      <w:r w:rsidR="00B10A1B" w:rsidRPr="00742A70">
        <w:rPr>
          <w:rFonts w:ascii="Arial" w:hAnsi="Arial" w:cs="Arial"/>
          <w:sz w:val="22"/>
          <w:szCs w:val="22"/>
        </w:rPr>
        <w:t xml:space="preserve"> and collaborative skills;</w:t>
      </w:r>
    </w:p>
    <w:p w14:paraId="3BC7974F" w14:textId="77777777" w:rsidR="009308BE" w:rsidRPr="00742A70" w:rsidRDefault="00B10A1B" w:rsidP="003D5EC4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Proven ability to </w:t>
      </w:r>
      <w:r w:rsidR="00CE5BA5" w:rsidRPr="00742A70">
        <w:rPr>
          <w:rFonts w:ascii="Arial" w:hAnsi="Arial" w:cs="Arial"/>
          <w:sz w:val="22"/>
          <w:szCs w:val="22"/>
        </w:rPr>
        <w:t xml:space="preserve">function in operational </w:t>
      </w:r>
      <w:r w:rsidR="0015469A" w:rsidRPr="00742A70">
        <w:rPr>
          <w:rFonts w:ascii="Arial" w:hAnsi="Arial" w:cs="Arial"/>
          <w:sz w:val="22"/>
          <w:szCs w:val="22"/>
        </w:rPr>
        <w:t xml:space="preserve">and academic </w:t>
      </w:r>
      <w:r w:rsidR="00CE5BA5" w:rsidRPr="00742A70">
        <w:rPr>
          <w:rFonts w:ascii="Arial" w:hAnsi="Arial" w:cs="Arial"/>
          <w:sz w:val="22"/>
          <w:szCs w:val="22"/>
        </w:rPr>
        <w:t xml:space="preserve">settings and to understand operational </w:t>
      </w:r>
      <w:r w:rsidR="006303F9" w:rsidRPr="00742A70">
        <w:rPr>
          <w:rFonts w:ascii="Arial" w:hAnsi="Arial" w:cs="Arial"/>
          <w:sz w:val="22"/>
          <w:szCs w:val="22"/>
        </w:rPr>
        <w:t xml:space="preserve">and academic </w:t>
      </w:r>
      <w:r w:rsidR="00432362" w:rsidRPr="00742A70">
        <w:rPr>
          <w:rFonts w:ascii="Arial" w:hAnsi="Arial" w:cs="Arial"/>
          <w:sz w:val="22"/>
          <w:szCs w:val="22"/>
        </w:rPr>
        <w:t>imperatives;</w:t>
      </w:r>
      <w:r w:rsidR="00CE5BA5" w:rsidRPr="00742A70">
        <w:rPr>
          <w:rFonts w:ascii="Arial" w:hAnsi="Arial" w:cs="Arial"/>
          <w:sz w:val="22"/>
          <w:szCs w:val="22"/>
        </w:rPr>
        <w:t xml:space="preserve"> </w:t>
      </w:r>
    </w:p>
    <w:p w14:paraId="73048637" w14:textId="77777777" w:rsidR="00432362" w:rsidRPr="00742A70" w:rsidRDefault="00432362" w:rsidP="003D5EC4">
      <w:pPr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>Superior military bearing.</w:t>
      </w:r>
    </w:p>
    <w:p w14:paraId="0F9DE7FD" w14:textId="77777777" w:rsidR="00CE5BA5" w:rsidRPr="00742A70" w:rsidRDefault="00CE5BA5" w:rsidP="00CE5BA5">
      <w:pPr>
        <w:rPr>
          <w:rFonts w:ascii="Arial" w:hAnsi="Arial" w:cs="Arial"/>
          <w:sz w:val="22"/>
          <w:szCs w:val="22"/>
        </w:rPr>
      </w:pPr>
    </w:p>
    <w:p w14:paraId="37D9A010" w14:textId="62EFF1A9" w:rsidR="00333D33" w:rsidRPr="00742A70" w:rsidRDefault="00CE5BA5" w:rsidP="00CE5BA5">
      <w:pPr>
        <w:rPr>
          <w:rFonts w:ascii="Arial" w:hAnsi="Arial" w:cs="Arial"/>
          <w:sz w:val="22"/>
          <w:szCs w:val="22"/>
        </w:rPr>
      </w:pPr>
      <w:r w:rsidRPr="00742A70">
        <w:rPr>
          <w:rFonts w:ascii="Arial" w:hAnsi="Arial" w:cs="Arial"/>
          <w:sz w:val="22"/>
          <w:szCs w:val="22"/>
        </w:rPr>
        <w:t xml:space="preserve">Interested candidates should submit </w:t>
      </w:r>
      <w:r w:rsidR="00B33752" w:rsidRPr="00742A70">
        <w:rPr>
          <w:rFonts w:ascii="Arial" w:hAnsi="Arial" w:cs="Arial"/>
          <w:sz w:val="22"/>
          <w:szCs w:val="22"/>
        </w:rPr>
        <w:t xml:space="preserve">(preferably via e-mail) a </w:t>
      </w:r>
      <w:r w:rsidRPr="00742A70">
        <w:rPr>
          <w:rFonts w:ascii="Arial" w:hAnsi="Arial" w:cs="Arial"/>
          <w:sz w:val="22"/>
          <w:szCs w:val="22"/>
        </w:rPr>
        <w:t xml:space="preserve">letter of interest, a short bio, </w:t>
      </w:r>
      <w:r w:rsidR="001A50D9" w:rsidRPr="00742A70">
        <w:rPr>
          <w:rFonts w:ascii="Arial" w:hAnsi="Arial" w:cs="Arial"/>
          <w:sz w:val="22"/>
          <w:szCs w:val="22"/>
        </w:rPr>
        <w:t xml:space="preserve">copies of the 3 most recent FITREPs, </w:t>
      </w:r>
      <w:r w:rsidRPr="00742A70">
        <w:rPr>
          <w:rFonts w:ascii="Arial" w:hAnsi="Arial" w:cs="Arial"/>
          <w:sz w:val="22"/>
          <w:szCs w:val="22"/>
        </w:rPr>
        <w:t>and a CV</w:t>
      </w:r>
      <w:r w:rsidR="00333D33" w:rsidRPr="00742A70">
        <w:rPr>
          <w:rFonts w:ascii="Arial" w:hAnsi="Arial" w:cs="Arial"/>
          <w:sz w:val="22"/>
          <w:szCs w:val="22"/>
        </w:rPr>
        <w:t xml:space="preserve"> </w:t>
      </w:r>
      <w:r w:rsidR="00876414">
        <w:rPr>
          <w:rFonts w:ascii="Arial" w:hAnsi="Arial" w:cs="Arial"/>
          <w:sz w:val="22"/>
          <w:szCs w:val="22"/>
        </w:rPr>
        <w:t xml:space="preserve">by </w:t>
      </w:r>
      <w:r w:rsidR="00D12B3C">
        <w:rPr>
          <w:rFonts w:ascii="Arial" w:hAnsi="Arial" w:cs="Arial"/>
          <w:sz w:val="22"/>
          <w:szCs w:val="22"/>
        </w:rPr>
        <w:t>07 MAR</w:t>
      </w:r>
      <w:r w:rsidR="003403EB">
        <w:rPr>
          <w:rFonts w:ascii="Arial" w:hAnsi="Arial" w:cs="Arial"/>
          <w:sz w:val="22"/>
          <w:szCs w:val="22"/>
        </w:rPr>
        <w:t xml:space="preserve"> 202</w:t>
      </w:r>
      <w:r w:rsidR="000721B1">
        <w:rPr>
          <w:rFonts w:ascii="Arial" w:hAnsi="Arial" w:cs="Arial"/>
          <w:sz w:val="22"/>
          <w:szCs w:val="22"/>
        </w:rPr>
        <w:t>5</w:t>
      </w:r>
      <w:r w:rsidR="00333D33" w:rsidRPr="00742A70">
        <w:rPr>
          <w:rFonts w:ascii="Arial" w:hAnsi="Arial" w:cs="Arial"/>
          <w:sz w:val="22"/>
          <w:szCs w:val="22"/>
        </w:rPr>
        <w:t xml:space="preserve"> to:  </w:t>
      </w:r>
    </w:p>
    <w:p w14:paraId="32DE66C5" w14:textId="77777777" w:rsidR="00876414" w:rsidRDefault="00876414" w:rsidP="00876414">
      <w:pPr>
        <w:jc w:val="both"/>
        <w:rPr>
          <w:rFonts w:ascii="Arial" w:hAnsi="Arial" w:cs="Arial"/>
          <w:sz w:val="22"/>
          <w:szCs w:val="22"/>
        </w:rPr>
      </w:pPr>
    </w:p>
    <w:p w14:paraId="079B7AB7" w14:textId="77777777" w:rsidR="00B028C1" w:rsidRPr="00B028C1" w:rsidRDefault="00B028C1" w:rsidP="00B028C1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B028C1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Tresa James</w:t>
      </w:r>
      <w:r w:rsidRPr="00B028C1">
        <w:rPr>
          <w:rFonts w:ascii="Arial" w:hAnsi="Arial" w:cs="Arial"/>
          <w:color w:val="000000"/>
          <w:sz w:val="22"/>
          <w:szCs w:val="22"/>
          <w:shd w:val="clear" w:color="auto" w:fill="FFFFFF"/>
        </w:rPr>
        <w:t> </w:t>
      </w:r>
    </w:p>
    <w:p w14:paraId="72BF79F9" w14:textId="77777777" w:rsidR="00B028C1" w:rsidRPr="00B028C1" w:rsidRDefault="00B028C1" w:rsidP="00B028C1">
      <w:pPr>
        <w:rPr>
          <w:rFonts w:ascii="Arial" w:hAnsi="Arial" w:cs="Arial"/>
          <w:sz w:val="22"/>
          <w:szCs w:val="22"/>
        </w:rPr>
      </w:pPr>
      <w:r w:rsidRPr="00B028C1">
        <w:rPr>
          <w:rFonts w:ascii="Arial" w:hAnsi="Arial" w:cs="Arial"/>
          <w:sz w:val="22"/>
          <w:szCs w:val="22"/>
        </w:rPr>
        <w:t xml:space="preserve">Administrative Assistant, Director of Surgical Services </w:t>
      </w:r>
    </w:p>
    <w:p w14:paraId="36B727D7" w14:textId="77777777" w:rsidR="00B028C1" w:rsidRPr="00B028C1" w:rsidRDefault="00B028C1" w:rsidP="00B028C1">
      <w:pPr>
        <w:rPr>
          <w:rFonts w:ascii="Arial" w:hAnsi="Arial" w:cs="Arial"/>
          <w:sz w:val="22"/>
          <w:szCs w:val="22"/>
        </w:rPr>
      </w:pPr>
      <w:r w:rsidRPr="00B028C1">
        <w:rPr>
          <w:rFonts w:ascii="Arial" w:hAnsi="Arial" w:cs="Arial"/>
          <w:sz w:val="22"/>
          <w:szCs w:val="22"/>
        </w:rPr>
        <w:t>Naval Medical Readiness Training Center</w:t>
      </w:r>
    </w:p>
    <w:p w14:paraId="2B80299D" w14:textId="77777777" w:rsidR="00B028C1" w:rsidRPr="00B028C1" w:rsidRDefault="00B028C1" w:rsidP="00B028C1">
      <w:pPr>
        <w:rPr>
          <w:rFonts w:ascii="Arial" w:hAnsi="Arial" w:cs="Arial"/>
          <w:sz w:val="22"/>
          <w:szCs w:val="22"/>
        </w:rPr>
      </w:pPr>
      <w:r w:rsidRPr="00B028C1">
        <w:rPr>
          <w:rFonts w:ascii="Arial" w:hAnsi="Arial" w:cs="Arial"/>
          <w:sz w:val="22"/>
          <w:szCs w:val="22"/>
        </w:rPr>
        <w:t>620 John Paul Jones Circle</w:t>
      </w:r>
    </w:p>
    <w:p w14:paraId="6EC942F3" w14:textId="77777777" w:rsidR="00B028C1" w:rsidRPr="00B028C1" w:rsidRDefault="00B028C1" w:rsidP="00B028C1">
      <w:pPr>
        <w:rPr>
          <w:rFonts w:ascii="Arial" w:hAnsi="Arial" w:cs="Arial"/>
          <w:sz w:val="22"/>
          <w:szCs w:val="22"/>
        </w:rPr>
      </w:pPr>
      <w:r w:rsidRPr="00B028C1">
        <w:rPr>
          <w:rFonts w:ascii="Arial" w:hAnsi="Arial" w:cs="Arial"/>
          <w:sz w:val="22"/>
          <w:szCs w:val="22"/>
        </w:rPr>
        <w:t>Portsmouth VA 23708</w:t>
      </w:r>
    </w:p>
    <w:p w14:paraId="3A1A5917" w14:textId="77777777" w:rsidR="00B028C1" w:rsidRPr="00B028C1" w:rsidRDefault="00B028C1" w:rsidP="00B028C1">
      <w:pPr>
        <w:rPr>
          <w:rFonts w:ascii="Arial" w:hAnsi="Arial" w:cs="Arial"/>
          <w:sz w:val="22"/>
          <w:szCs w:val="22"/>
        </w:rPr>
      </w:pPr>
      <w:r w:rsidRPr="00B028C1">
        <w:rPr>
          <w:rFonts w:ascii="Arial" w:hAnsi="Arial" w:cs="Arial"/>
          <w:sz w:val="22"/>
          <w:szCs w:val="22"/>
        </w:rPr>
        <w:t>Office: 757-953-3051</w:t>
      </w:r>
    </w:p>
    <w:p w14:paraId="1FD8A817" w14:textId="77777777" w:rsidR="00B028C1" w:rsidRPr="00B028C1" w:rsidRDefault="00B028C1" w:rsidP="00B028C1">
      <w:pPr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B028C1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POC:  Tresa James, </w:t>
      </w:r>
      <w:hyperlink r:id="rId5" w:history="1">
        <w:r w:rsidRPr="00B028C1">
          <w:rPr>
            <w:rStyle w:val="Hyperlink"/>
            <w:rFonts w:ascii="Arial" w:hAnsi="Arial" w:cs="Arial"/>
            <w:sz w:val="22"/>
            <w:szCs w:val="22"/>
            <w:shd w:val="clear" w:color="auto" w:fill="FFFFFF"/>
          </w:rPr>
          <w:t>tresa.r.james.civ@health.mil</w:t>
        </w:r>
      </w:hyperlink>
    </w:p>
    <w:p w14:paraId="1B0F42D2" w14:textId="77777777" w:rsidR="00333D33" w:rsidRPr="00742A70" w:rsidRDefault="00333D33" w:rsidP="00B028C1">
      <w:pPr>
        <w:jc w:val="both"/>
        <w:rPr>
          <w:rFonts w:ascii="Arial" w:hAnsi="Arial" w:cs="Arial"/>
          <w:sz w:val="22"/>
          <w:szCs w:val="22"/>
        </w:rPr>
      </w:pPr>
    </w:p>
    <w:sectPr w:rsidR="00333D33" w:rsidRPr="00742A70" w:rsidSect="00A174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2D1582"/>
    <w:multiLevelType w:val="hybridMultilevel"/>
    <w:tmpl w:val="8190EA7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35628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EC4"/>
    <w:rsid w:val="00043737"/>
    <w:rsid w:val="00066D56"/>
    <w:rsid w:val="000721B1"/>
    <w:rsid w:val="000A378E"/>
    <w:rsid w:val="000C4469"/>
    <w:rsid w:val="00111ABF"/>
    <w:rsid w:val="0015469A"/>
    <w:rsid w:val="00193885"/>
    <w:rsid w:val="001A45F5"/>
    <w:rsid w:val="001A50D9"/>
    <w:rsid w:val="001F236C"/>
    <w:rsid w:val="00244A70"/>
    <w:rsid w:val="002A7932"/>
    <w:rsid w:val="00326C1B"/>
    <w:rsid w:val="00333D33"/>
    <w:rsid w:val="00337703"/>
    <w:rsid w:val="003403EB"/>
    <w:rsid w:val="00384789"/>
    <w:rsid w:val="003972F4"/>
    <w:rsid w:val="003C457B"/>
    <w:rsid w:val="003D5EC4"/>
    <w:rsid w:val="00432362"/>
    <w:rsid w:val="00465BCF"/>
    <w:rsid w:val="0047074A"/>
    <w:rsid w:val="004C6237"/>
    <w:rsid w:val="004F0711"/>
    <w:rsid w:val="005A5FF7"/>
    <w:rsid w:val="005B1F1B"/>
    <w:rsid w:val="006303F9"/>
    <w:rsid w:val="0068355A"/>
    <w:rsid w:val="00684684"/>
    <w:rsid w:val="007317E8"/>
    <w:rsid w:val="00742A70"/>
    <w:rsid w:val="00755CCA"/>
    <w:rsid w:val="00782EE9"/>
    <w:rsid w:val="00806B82"/>
    <w:rsid w:val="00876414"/>
    <w:rsid w:val="00902812"/>
    <w:rsid w:val="009308BE"/>
    <w:rsid w:val="0097400F"/>
    <w:rsid w:val="009D3C65"/>
    <w:rsid w:val="00A17434"/>
    <w:rsid w:val="00A54D2E"/>
    <w:rsid w:val="00AA7226"/>
    <w:rsid w:val="00AC1462"/>
    <w:rsid w:val="00AC771E"/>
    <w:rsid w:val="00B028C1"/>
    <w:rsid w:val="00B10A1B"/>
    <w:rsid w:val="00B33752"/>
    <w:rsid w:val="00BB311F"/>
    <w:rsid w:val="00CE5BA5"/>
    <w:rsid w:val="00D0177E"/>
    <w:rsid w:val="00D12B3C"/>
    <w:rsid w:val="00D55318"/>
    <w:rsid w:val="00DA3E10"/>
    <w:rsid w:val="00E12EF1"/>
    <w:rsid w:val="00E9669B"/>
    <w:rsid w:val="00F15421"/>
    <w:rsid w:val="00FA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5515FA"/>
  <w15:docId w15:val="{3FA6B160-57CD-41B9-8FE3-6102C58CA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174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333D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5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resa.r.james.civ@health.m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Position Description</vt:lpstr>
    </vt:vector>
  </TitlesOfParts>
  <Company>U S NAVY</Company>
  <LinksUpToDate>false</LinksUpToDate>
  <CharactersWithSpaces>1875</CharactersWithSpaces>
  <SharedDoc>false</SharedDoc>
  <HLinks>
    <vt:vector size="6" baseType="variant">
      <vt:variant>
        <vt:i4>5832813</vt:i4>
      </vt:variant>
      <vt:variant>
        <vt:i4>0</vt:i4>
      </vt:variant>
      <vt:variant>
        <vt:i4>0</vt:i4>
      </vt:variant>
      <vt:variant>
        <vt:i4>5</vt:i4>
      </vt:variant>
      <vt:variant>
        <vt:lpwstr>mailto:Craig.bonnema@med.navy.mil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Position Description</dc:title>
  <dc:creator>Joel A. Roos</dc:creator>
  <cp:lastModifiedBy>Tallent, Sarah J CDR USN DHA PORTSMOUTH NMC (USA)</cp:lastModifiedBy>
  <cp:revision>8</cp:revision>
  <cp:lastPrinted>2011-10-13T16:29:00Z</cp:lastPrinted>
  <dcterms:created xsi:type="dcterms:W3CDTF">2022-12-22T16:15:00Z</dcterms:created>
  <dcterms:modified xsi:type="dcterms:W3CDTF">2025-02-03T20:37:00Z</dcterms:modified>
</cp:coreProperties>
</file>