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0EE22A" w14:textId="50C4631F" w:rsidR="00521090" w:rsidRDefault="00521090" w:rsidP="00521090">
      <w:pPr>
        <w:jc w:val="center"/>
        <w:rPr>
          <w:rFonts w:asciiTheme="minorHAnsi" w:hAnsiTheme="minorHAnsi" w:cstheme="minorHAnsi"/>
          <w:b/>
          <w:sz w:val="48"/>
          <w:szCs w:val="48"/>
        </w:rPr>
      </w:pPr>
      <w:bookmarkStart w:id="0" w:name="_GoBack"/>
      <w:bookmarkEnd w:id="0"/>
      <w:r w:rsidRPr="00DC16DB">
        <w:rPr>
          <w:rFonts w:asciiTheme="minorHAnsi" w:hAnsiTheme="minorHAnsi" w:cstheme="minorHAnsi"/>
          <w:b/>
          <w:sz w:val="48"/>
          <w:szCs w:val="48"/>
        </w:rPr>
        <w:t>202</w:t>
      </w:r>
      <w:r w:rsidR="00AC3279">
        <w:rPr>
          <w:rFonts w:asciiTheme="minorHAnsi" w:hAnsiTheme="minorHAnsi" w:cstheme="minorHAnsi"/>
          <w:b/>
          <w:sz w:val="48"/>
          <w:szCs w:val="48"/>
        </w:rPr>
        <w:t>3</w:t>
      </w:r>
      <w:r w:rsidRPr="00DC16DB">
        <w:rPr>
          <w:rFonts w:asciiTheme="minorHAnsi" w:hAnsiTheme="minorHAnsi" w:cstheme="minorHAnsi"/>
          <w:b/>
          <w:sz w:val="48"/>
          <w:szCs w:val="48"/>
        </w:rPr>
        <w:t xml:space="preserve"> </w:t>
      </w:r>
      <w:r w:rsidR="00331510">
        <w:rPr>
          <w:rFonts w:asciiTheme="minorHAnsi" w:hAnsiTheme="minorHAnsi" w:cstheme="minorHAnsi"/>
          <w:b/>
          <w:sz w:val="48"/>
          <w:szCs w:val="48"/>
        </w:rPr>
        <w:t>Navy</w:t>
      </w:r>
      <w:r>
        <w:rPr>
          <w:rFonts w:asciiTheme="minorHAnsi" w:hAnsiTheme="minorHAnsi" w:cstheme="minorHAnsi"/>
          <w:b/>
          <w:sz w:val="48"/>
          <w:szCs w:val="48"/>
        </w:rPr>
        <w:t xml:space="preserve"> </w:t>
      </w:r>
      <w:r w:rsidRPr="00DC16DB">
        <w:rPr>
          <w:rFonts w:asciiTheme="minorHAnsi" w:hAnsiTheme="minorHAnsi" w:cstheme="minorHAnsi"/>
          <w:b/>
          <w:sz w:val="48"/>
          <w:szCs w:val="48"/>
        </w:rPr>
        <w:t xml:space="preserve">Hero of Military Medicine </w:t>
      </w:r>
    </w:p>
    <w:p w14:paraId="3107356F" w14:textId="77777777" w:rsidR="00521090" w:rsidRPr="001E6529" w:rsidRDefault="00521090" w:rsidP="00521090">
      <w:pPr>
        <w:jc w:val="center"/>
        <w:rPr>
          <w:rFonts w:asciiTheme="minorHAnsi" w:hAnsiTheme="minorHAnsi" w:cstheme="minorHAnsi"/>
          <w:b/>
          <w:sz w:val="48"/>
          <w:szCs w:val="48"/>
        </w:rPr>
      </w:pPr>
      <w:r w:rsidRPr="00DC16DB">
        <w:rPr>
          <w:rFonts w:asciiTheme="minorHAnsi" w:hAnsiTheme="minorHAnsi" w:cstheme="minorHAnsi"/>
          <w:b/>
          <w:sz w:val="48"/>
          <w:szCs w:val="48"/>
        </w:rPr>
        <w:t>Award</w:t>
      </w:r>
      <w:r>
        <w:rPr>
          <w:rFonts w:asciiTheme="minorHAnsi" w:hAnsiTheme="minorHAnsi" w:cstheme="minorHAnsi"/>
          <w:b/>
          <w:sz w:val="48"/>
          <w:szCs w:val="48"/>
        </w:rPr>
        <w:t xml:space="preserve"> </w:t>
      </w:r>
      <w:r w:rsidRPr="001E6529">
        <w:rPr>
          <w:rFonts w:asciiTheme="minorHAnsi" w:hAnsiTheme="minorHAnsi" w:cstheme="minorHAnsi"/>
          <w:b/>
          <w:sz w:val="48"/>
          <w:szCs w:val="48"/>
        </w:rPr>
        <w:t>Criteria</w:t>
      </w:r>
    </w:p>
    <w:p w14:paraId="2DE94CCE" w14:textId="58D50802" w:rsidR="00DC16DB" w:rsidRDefault="00153DB7" w:rsidP="00DC16DB">
      <w:pPr>
        <w:autoSpaceDE w:val="0"/>
        <w:autoSpaceDN w:val="0"/>
        <w:adjustRightInd w:val="0"/>
        <w:spacing w:beforeLines="100" w:before="240" w:afterLines="100" w:after="240"/>
        <w:rPr>
          <w:rFonts w:asciiTheme="minorHAnsi" w:hAnsiTheme="minorHAnsi" w:cstheme="minorHAnsi"/>
          <w:color w:val="000000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 xml:space="preserve">This award honors one individual from </w:t>
      </w:r>
      <w:r w:rsidR="00331510">
        <w:rPr>
          <w:rFonts w:asciiTheme="minorHAnsi" w:hAnsiTheme="minorHAnsi" w:cstheme="minorHAnsi"/>
          <w:sz w:val="24"/>
          <w:szCs w:val="24"/>
        </w:rPr>
        <w:t>Navy</w:t>
      </w:r>
      <w:r w:rsidR="00DB76C4" w:rsidRPr="00DC16DB">
        <w:rPr>
          <w:rFonts w:asciiTheme="minorHAnsi" w:hAnsiTheme="minorHAnsi" w:cstheme="minorHAnsi"/>
          <w:sz w:val="24"/>
          <w:szCs w:val="24"/>
        </w:rPr>
        <w:t xml:space="preserve"> </w:t>
      </w:r>
      <w:r w:rsidR="00222878" w:rsidRPr="00DC16DB">
        <w:rPr>
          <w:rFonts w:asciiTheme="minorHAnsi" w:hAnsiTheme="minorHAnsi" w:cstheme="minorHAnsi"/>
          <w:sz w:val="24"/>
          <w:szCs w:val="24"/>
        </w:rPr>
        <w:t xml:space="preserve">Medicine </w:t>
      </w:r>
      <w:r w:rsidRPr="00DC16DB">
        <w:rPr>
          <w:rFonts w:asciiTheme="minorHAnsi" w:hAnsiTheme="minorHAnsi" w:cstheme="minorHAnsi"/>
          <w:color w:val="000000"/>
          <w:sz w:val="24"/>
          <w:szCs w:val="24"/>
        </w:rPr>
        <w:t xml:space="preserve">who has distinguished </w:t>
      </w:r>
      <w:r w:rsidR="00B73455">
        <w:rPr>
          <w:rFonts w:asciiTheme="minorHAnsi" w:hAnsiTheme="minorHAnsi" w:cstheme="minorHAnsi"/>
          <w:color w:val="000000"/>
          <w:sz w:val="24"/>
          <w:szCs w:val="24"/>
        </w:rPr>
        <w:t>themsel</w:t>
      </w:r>
      <w:r w:rsidR="005B4201">
        <w:rPr>
          <w:rFonts w:asciiTheme="minorHAnsi" w:hAnsiTheme="minorHAnsi" w:cstheme="minorHAnsi"/>
          <w:color w:val="000000"/>
          <w:sz w:val="24"/>
          <w:szCs w:val="24"/>
        </w:rPr>
        <w:t>f</w:t>
      </w:r>
      <w:r w:rsidRPr="00DC16DB">
        <w:rPr>
          <w:rFonts w:asciiTheme="minorHAnsi" w:hAnsiTheme="minorHAnsi" w:cstheme="minorHAnsi"/>
          <w:color w:val="000000"/>
          <w:sz w:val="24"/>
          <w:szCs w:val="24"/>
        </w:rPr>
        <w:t xml:space="preserve"> in medical research or clinical care through compassion, excellence and selfless dedication to advance military medicine </w:t>
      </w:r>
      <w:r w:rsidR="006D6488" w:rsidRPr="00DC16DB">
        <w:rPr>
          <w:rFonts w:asciiTheme="minorHAnsi" w:hAnsiTheme="minorHAnsi" w:cstheme="minorHAnsi"/>
          <w:color w:val="000000"/>
          <w:sz w:val="24"/>
          <w:szCs w:val="24"/>
        </w:rPr>
        <w:t xml:space="preserve">and </w:t>
      </w:r>
      <w:r w:rsidR="004A43FA" w:rsidRPr="00DC16DB">
        <w:rPr>
          <w:rFonts w:asciiTheme="minorHAnsi" w:hAnsiTheme="minorHAnsi" w:cstheme="minorHAnsi"/>
          <w:color w:val="000000"/>
          <w:sz w:val="24"/>
          <w:szCs w:val="24"/>
        </w:rPr>
        <w:t>the</w:t>
      </w:r>
      <w:r w:rsidR="00264663" w:rsidRPr="00DC16DB">
        <w:rPr>
          <w:rFonts w:asciiTheme="minorHAnsi" w:hAnsiTheme="minorHAnsi" w:cstheme="minorHAnsi"/>
          <w:color w:val="000000"/>
          <w:sz w:val="24"/>
          <w:szCs w:val="24"/>
        </w:rPr>
        <w:t xml:space="preserve"> overall</w:t>
      </w:r>
      <w:r w:rsidR="004A43FA" w:rsidRPr="00DC16DB">
        <w:rPr>
          <w:rFonts w:asciiTheme="minorHAnsi" w:hAnsiTheme="minorHAnsi" w:cstheme="minorHAnsi"/>
          <w:color w:val="000000"/>
          <w:sz w:val="24"/>
          <w:szCs w:val="24"/>
        </w:rPr>
        <w:t xml:space="preserve"> health of </w:t>
      </w:r>
      <w:r w:rsidRPr="00DC16DB">
        <w:rPr>
          <w:rFonts w:asciiTheme="minorHAnsi" w:hAnsiTheme="minorHAnsi" w:cstheme="minorHAnsi"/>
          <w:color w:val="000000"/>
          <w:sz w:val="24"/>
          <w:szCs w:val="24"/>
        </w:rPr>
        <w:t>our nation's wounded, ill and injured service members and veterans.</w:t>
      </w:r>
    </w:p>
    <w:p w14:paraId="5CA7687E" w14:textId="0A7B36C3" w:rsidR="00153DB7" w:rsidRPr="00DC16DB" w:rsidRDefault="004211C8" w:rsidP="00193BA6">
      <w:pPr>
        <w:numPr>
          <w:ilvl w:val="0"/>
          <w:numId w:val="2"/>
        </w:numPr>
        <w:tabs>
          <w:tab w:val="clear" w:pos="360"/>
        </w:tabs>
        <w:spacing w:beforeLines="50" w:before="120" w:afterLines="50" w:after="120"/>
        <w:ind w:left="274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>Honoree</w:t>
      </w:r>
      <w:r w:rsidR="00153DB7" w:rsidRPr="00DC16DB">
        <w:rPr>
          <w:rFonts w:asciiTheme="minorHAnsi" w:hAnsiTheme="minorHAnsi" w:cstheme="minorHAnsi"/>
          <w:sz w:val="24"/>
          <w:szCs w:val="24"/>
        </w:rPr>
        <w:t xml:space="preserve"> status: </w:t>
      </w:r>
      <w:r w:rsidR="00331510">
        <w:rPr>
          <w:rFonts w:asciiTheme="minorHAnsi" w:hAnsiTheme="minorHAnsi" w:cstheme="minorHAnsi"/>
          <w:sz w:val="24"/>
          <w:szCs w:val="24"/>
        </w:rPr>
        <w:t>Navy</w:t>
      </w:r>
      <w:r w:rsidR="00153DB7" w:rsidRPr="00DC16DB">
        <w:rPr>
          <w:rFonts w:asciiTheme="minorHAnsi" w:hAnsiTheme="minorHAnsi" w:cstheme="minorHAnsi"/>
          <w:sz w:val="24"/>
          <w:szCs w:val="24"/>
        </w:rPr>
        <w:t xml:space="preserve"> Active Duty</w:t>
      </w:r>
      <w:r w:rsidR="00331510">
        <w:rPr>
          <w:rFonts w:asciiTheme="minorHAnsi" w:hAnsiTheme="minorHAnsi" w:cstheme="minorHAnsi"/>
          <w:sz w:val="24"/>
          <w:szCs w:val="24"/>
        </w:rPr>
        <w:t xml:space="preserve"> or</w:t>
      </w:r>
      <w:r w:rsidR="009768C5" w:rsidRPr="00DC16DB">
        <w:rPr>
          <w:rFonts w:asciiTheme="minorHAnsi" w:hAnsiTheme="minorHAnsi" w:cstheme="minorHAnsi"/>
          <w:sz w:val="24"/>
          <w:szCs w:val="24"/>
        </w:rPr>
        <w:t xml:space="preserve"> </w:t>
      </w:r>
      <w:r w:rsidR="00153DB7" w:rsidRPr="00DC16DB">
        <w:rPr>
          <w:rFonts w:asciiTheme="minorHAnsi" w:hAnsiTheme="minorHAnsi" w:cstheme="minorHAnsi"/>
          <w:sz w:val="24"/>
          <w:szCs w:val="24"/>
        </w:rPr>
        <w:t>Reserve</w:t>
      </w:r>
      <w:r w:rsidR="009768C5" w:rsidRPr="00DC16DB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E660484" w14:textId="5D4ABC1D" w:rsidR="00153DB7" w:rsidRPr="00DC16DB" w:rsidRDefault="00153DB7" w:rsidP="00193BA6">
      <w:pPr>
        <w:numPr>
          <w:ilvl w:val="0"/>
          <w:numId w:val="2"/>
        </w:numPr>
        <w:tabs>
          <w:tab w:val="clear" w:pos="360"/>
        </w:tabs>
        <w:spacing w:beforeLines="50" w:before="120" w:afterLines="50" w:after="120"/>
        <w:ind w:left="274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>Any rank, enlisted or officer</w:t>
      </w:r>
    </w:p>
    <w:p w14:paraId="4AC7F3A0" w14:textId="2F11D11B" w:rsidR="00153DB7" w:rsidRPr="00DC16DB" w:rsidRDefault="00153DB7" w:rsidP="00193BA6">
      <w:pPr>
        <w:numPr>
          <w:ilvl w:val="0"/>
          <w:numId w:val="2"/>
        </w:numPr>
        <w:tabs>
          <w:tab w:val="clear" w:pos="360"/>
        </w:tabs>
        <w:autoSpaceDE w:val="0"/>
        <w:autoSpaceDN w:val="0"/>
        <w:adjustRightInd w:val="0"/>
        <w:spacing w:beforeLines="50" w:before="120" w:afterLines="50" w:after="120"/>
        <w:ind w:left="274" w:hanging="274"/>
        <w:rPr>
          <w:rFonts w:asciiTheme="minorHAnsi" w:hAnsiTheme="minorHAnsi" w:cstheme="minorHAnsi"/>
          <w:color w:val="000000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 xml:space="preserve">Actively involved in any discipline of </w:t>
      </w:r>
      <w:r w:rsidR="00EB6AFE" w:rsidRPr="00DC16DB">
        <w:rPr>
          <w:rFonts w:asciiTheme="minorHAnsi" w:hAnsiTheme="minorHAnsi" w:cstheme="minorHAnsi"/>
          <w:sz w:val="24"/>
          <w:szCs w:val="24"/>
        </w:rPr>
        <w:t xml:space="preserve">medical </w:t>
      </w:r>
      <w:r w:rsidRPr="00DC16DB">
        <w:rPr>
          <w:rFonts w:asciiTheme="minorHAnsi" w:hAnsiTheme="minorHAnsi" w:cstheme="minorHAnsi"/>
          <w:sz w:val="24"/>
          <w:szCs w:val="24"/>
        </w:rPr>
        <w:t>research or clinical medicine</w:t>
      </w:r>
    </w:p>
    <w:p w14:paraId="73DA1963" w14:textId="31415BEC" w:rsidR="00153DB7" w:rsidRPr="00DC16DB" w:rsidRDefault="00B73455" w:rsidP="00193BA6">
      <w:pPr>
        <w:numPr>
          <w:ilvl w:val="0"/>
          <w:numId w:val="2"/>
        </w:numPr>
        <w:tabs>
          <w:tab w:val="clear" w:pos="360"/>
        </w:tabs>
        <w:autoSpaceDE w:val="0"/>
        <w:autoSpaceDN w:val="0"/>
        <w:adjustRightInd w:val="0"/>
        <w:spacing w:beforeLines="50" w:before="120" w:afterLines="50" w:after="120"/>
        <w:ind w:left="274" w:hanging="274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H</w:t>
      </w:r>
      <w:r w:rsidR="00B62FC2" w:rsidRPr="00DC16DB">
        <w:rPr>
          <w:rFonts w:asciiTheme="minorHAnsi" w:hAnsiTheme="minorHAnsi" w:cstheme="minorHAnsi"/>
          <w:color w:val="000000"/>
          <w:sz w:val="24"/>
          <w:szCs w:val="24"/>
        </w:rPr>
        <w:t>onoree</w:t>
      </w:r>
      <w:r w:rsidR="00153DB7" w:rsidRPr="00DC16DB">
        <w:rPr>
          <w:rFonts w:asciiTheme="minorHAnsi" w:hAnsiTheme="minorHAnsi" w:cstheme="minorHAnsi"/>
          <w:color w:val="000000"/>
          <w:sz w:val="24"/>
          <w:szCs w:val="24"/>
        </w:rPr>
        <w:t xml:space="preserve"> may be </w:t>
      </w:r>
      <w:r w:rsidR="00B62FC2" w:rsidRPr="00DC16DB">
        <w:rPr>
          <w:rFonts w:asciiTheme="minorHAnsi" w:hAnsiTheme="minorHAnsi" w:cstheme="minorHAnsi"/>
          <w:color w:val="000000"/>
          <w:sz w:val="24"/>
          <w:szCs w:val="24"/>
        </w:rPr>
        <w:t>a</w:t>
      </w:r>
      <w:r w:rsidR="00153DB7" w:rsidRPr="00DC16DB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D907BA">
        <w:rPr>
          <w:rFonts w:asciiTheme="minorHAnsi" w:hAnsiTheme="minorHAnsi" w:cstheme="minorHAnsi"/>
          <w:color w:val="000000"/>
          <w:sz w:val="24"/>
          <w:szCs w:val="24"/>
        </w:rPr>
        <w:t>clinician</w:t>
      </w:r>
      <w:r w:rsidR="006C4DC0" w:rsidRPr="00DC16DB">
        <w:rPr>
          <w:rFonts w:asciiTheme="minorHAnsi" w:hAnsiTheme="minorHAnsi" w:cstheme="minorHAnsi"/>
          <w:color w:val="000000"/>
          <w:sz w:val="24"/>
          <w:szCs w:val="24"/>
        </w:rPr>
        <w:t xml:space="preserve">, researcher, </w:t>
      </w:r>
      <w:r w:rsidR="00D907BA">
        <w:rPr>
          <w:rFonts w:asciiTheme="minorHAnsi" w:hAnsiTheme="minorHAnsi" w:cstheme="minorHAnsi"/>
          <w:color w:val="000000"/>
          <w:sz w:val="24"/>
          <w:szCs w:val="24"/>
        </w:rPr>
        <w:t>technician</w:t>
      </w:r>
      <w:r w:rsidR="00153DB7" w:rsidRPr="00DC16DB">
        <w:rPr>
          <w:rFonts w:asciiTheme="minorHAnsi" w:hAnsiTheme="minorHAnsi" w:cstheme="minorHAnsi"/>
          <w:color w:val="000000"/>
          <w:sz w:val="24"/>
          <w:szCs w:val="24"/>
        </w:rPr>
        <w:t>, or any combination</w:t>
      </w:r>
      <w:r w:rsidR="00D34877">
        <w:rPr>
          <w:rFonts w:asciiTheme="minorHAnsi" w:hAnsiTheme="minorHAnsi" w:cstheme="minorHAnsi"/>
          <w:color w:val="000000"/>
          <w:sz w:val="24"/>
          <w:szCs w:val="24"/>
        </w:rPr>
        <w:t xml:space="preserve"> thereof</w:t>
      </w:r>
    </w:p>
    <w:p w14:paraId="6210FB8E" w14:textId="4A7AB8AB" w:rsidR="00B73455" w:rsidRPr="00DC16DB" w:rsidRDefault="00D34877" w:rsidP="00B73455">
      <w:pPr>
        <w:numPr>
          <w:ilvl w:val="0"/>
          <w:numId w:val="2"/>
        </w:numPr>
        <w:tabs>
          <w:tab w:val="clear" w:pos="360"/>
        </w:tabs>
        <w:autoSpaceDE w:val="0"/>
        <w:autoSpaceDN w:val="0"/>
        <w:adjustRightInd w:val="0"/>
        <w:spacing w:beforeLines="50" w:before="120" w:afterLines="50" w:after="120"/>
        <w:ind w:left="274" w:hanging="274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Recognized s</w:t>
      </w:r>
      <w:r w:rsidR="00B73455">
        <w:rPr>
          <w:rFonts w:asciiTheme="minorHAnsi" w:hAnsiTheme="minorHAnsi" w:cstheme="minorHAnsi"/>
          <w:sz w:val="24"/>
          <w:szCs w:val="24"/>
        </w:rPr>
        <w:t xml:space="preserve">ervice is </w:t>
      </w:r>
      <w:r w:rsidR="00B73455" w:rsidRPr="00DC16DB">
        <w:rPr>
          <w:rFonts w:asciiTheme="minorHAnsi" w:hAnsiTheme="minorHAnsi" w:cstheme="minorHAnsi"/>
          <w:sz w:val="24"/>
          <w:szCs w:val="24"/>
        </w:rPr>
        <w:t>not limited to one calendar year</w:t>
      </w:r>
    </w:p>
    <w:p w14:paraId="377E642E" w14:textId="77777777" w:rsidR="007066D5" w:rsidRPr="00DC16DB" w:rsidRDefault="007066D5" w:rsidP="00193BA6">
      <w:pPr>
        <w:numPr>
          <w:ilvl w:val="0"/>
          <w:numId w:val="2"/>
        </w:numPr>
        <w:tabs>
          <w:tab w:val="clear" w:pos="360"/>
        </w:tabs>
        <w:autoSpaceDE w:val="0"/>
        <w:autoSpaceDN w:val="0"/>
        <w:adjustRightInd w:val="0"/>
        <w:spacing w:beforeLines="50" w:before="120" w:afterLines="50" w:after="120"/>
        <w:ind w:left="274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>Posthumous award will be considered</w:t>
      </w:r>
    </w:p>
    <w:p w14:paraId="5BB2727E" w14:textId="77777777" w:rsidR="00153DB7" w:rsidRPr="00DC16DB" w:rsidRDefault="004211C8" w:rsidP="00775457">
      <w:pPr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>Selection</w:t>
      </w:r>
      <w:r w:rsidR="00153DB7" w:rsidRPr="00DC16DB">
        <w:rPr>
          <w:rFonts w:asciiTheme="minorHAnsi" w:hAnsiTheme="minorHAnsi" w:cstheme="minorHAnsi"/>
          <w:sz w:val="24"/>
          <w:szCs w:val="24"/>
        </w:rPr>
        <w:t xml:space="preserve"> </w:t>
      </w:r>
      <w:r w:rsidR="00360AFF" w:rsidRPr="00DC16DB">
        <w:rPr>
          <w:rFonts w:asciiTheme="minorHAnsi" w:hAnsiTheme="minorHAnsi" w:cstheme="minorHAnsi"/>
          <w:sz w:val="24"/>
          <w:szCs w:val="24"/>
        </w:rPr>
        <w:t xml:space="preserve">must </w:t>
      </w:r>
      <w:r w:rsidR="00153DB7" w:rsidRPr="00DC16DB">
        <w:rPr>
          <w:rFonts w:asciiTheme="minorHAnsi" w:hAnsiTheme="minorHAnsi" w:cstheme="minorHAnsi"/>
          <w:sz w:val="24"/>
          <w:szCs w:val="24"/>
        </w:rPr>
        <w:t>address the following criteria:</w:t>
      </w:r>
    </w:p>
    <w:p w14:paraId="67DF22D7" w14:textId="4333786C" w:rsidR="00153DB7" w:rsidRPr="00DC16DB" w:rsidRDefault="00153DB7" w:rsidP="00193BA6">
      <w:pPr>
        <w:numPr>
          <w:ilvl w:val="1"/>
          <w:numId w:val="2"/>
        </w:numPr>
        <w:tabs>
          <w:tab w:val="clear" w:pos="1080"/>
        </w:tabs>
        <w:spacing w:beforeLines="50" w:before="120" w:afterLines="50" w:after="120"/>
        <w:ind w:left="548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 xml:space="preserve">Major </w:t>
      </w:r>
      <w:r w:rsidR="003E4165" w:rsidRPr="00DC16DB">
        <w:rPr>
          <w:rFonts w:asciiTheme="minorHAnsi" w:hAnsiTheme="minorHAnsi" w:cstheme="minorHAnsi"/>
          <w:sz w:val="24"/>
          <w:szCs w:val="24"/>
        </w:rPr>
        <w:t>a</w:t>
      </w:r>
      <w:r w:rsidRPr="00DC16DB">
        <w:rPr>
          <w:rFonts w:asciiTheme="minorHAnsi" w:hAnsiTheme="minorHAnsi" w:cstheme="minorHAnsi"/>
          <w:sz w:val="24"/>
          <w:szCs w:val="24"/>
        </w:rPr>
        <w:t>chievements in the nominee’s primary field</w:t>
      </w:r>
    </w:p>
    <w:p w14:paraId="76486E7D" w14:textId="4149B1B6" w:rsidR="00153DB7" w:rsidRPr="00DC16DB" w:rsidRDefault="00153DB7" w:rsidP="00193BA6">
      <w:pPr>
        <w:numPr>
          <w:ilvl w:val="1"/>
          <w:numId w:val="2"/>
        </w:numPr>
        <w:tabs>
          <w:tab w:val="clear" w:pos="1080"/>
        </w:tabs>
        <w:spacing w:beforeLines="50" w:before="120" w:afterLines="50" w:after="120"/>
        <w:ind w:left="548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 xml:space="preserve">Contributions to enhancing the lives </w:t>
      </w:r>
      <w:r w:rsidR="009D4CA4" w:rsidRPr="00DC16DB">
        <w:rPr>
          <w:rFonts w:asciiTheme="minorHAnsi" w:hAnsiTheme="minorHAnsi" w:cstheme="minorHAnsi"/>
          <w:sz w:val="24"/>
          <w:szCs w:val="24"/>
        </w:rPr>
        <w:t xml:space="preserve">and health </w:t>
      </w:r>
      <w:r w:rsidRPr="00DC16DB">
        <w:rPr>
          <w:rFonts w:asciiTheme="minorHAnsi" w:hAnsiTheme="minorHAnsi" w:cstheme="minorHAnsi"/>
          <w:sz w:val="24"/>
          <w:szCs w:val="24"/>
        </w:rPr>
        <w:t>of patients</w:t>
      </w:r>
    </w:p>
    <w:p w14:paraId="53C3B030" w14:textId="77777777" w:rsidR="00153DB7" w:rsidRPr="00DC16DB" w:rsidRDefault="00153DB7" w:rsidP="00193BA6">
      <w:pPr>
        <w:numPr>
          <w:ilvl w:val="1"/>
          <w:numId w:val="2"/>
        </w:numPr>
        <w:tabs>
          <w:tab w:val="clear" w:pos="1080"/>
        </w:tabs>
        <w:spacing w:beforeLines="50" w:before="120" w:afterLines="50" w:after="120"/>
        <w:ind w:left="548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>Contributions to advancing military medicine</w:t>
      </w:r>
    </w:p>
    <w:p w14:paraId="154B082B" w14:textId="7A53DCC9" w:rsidR="00153DB7" w:rsidRPr="00DC16DB" w:rsidRDefault="00153DB7" w:rsidP="00193BA6">
      <w:pPr>
        <w:numPr>
          <w:ilvl w:val="1"/>
          <w:numId w:val="2"/>
        </w:numPr>
        <w:tabs>
          <w:tab w:val="clear" w:pos="1080"/>
        </w:tabs>
        <w:spacing w:beforeLines="50" w:before="120" w:afterLines="50" w:after="120"/>
        <w:ind w:left="548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 xml:space="preserve">Leadership </w:t>
      </w:r>
      <w:r w:rsidR="003E4165" w:rsidRPr="00DC16DB">
        <w:rPr>
          <w:rFonts w:asciiTheme="minorHAnsi" w:hAnsiTheme="minorHAnsi" w:cstheme="minorHAnsi"/>
          <w:sz w:val="24"/>
          <w:szCs w:val="24"/>
        </w:rPr>
        <w:t>a</w:t>
      </w:r>
      <w:r w:rsidRPr="00DC16DB">
        <w:rPr>
          <w:rFonts w:asciiTheme="minorHAnsi" w:hAnsiTheme="minorHAnsi" w:cstheme="minorHAnsi"/>
          <w:sz w:val="24"/>
          <w:szCs w:val="24"/>
        </w:rPr>
        <w:t>bilities</w:t>
      </w:r>
      <w:r w:rsidR="00DB1A5C">
        <w:rPr>
          <w:rFonts w:asciiTheme="minorHAnsi" w:hAnsiTheme="minorHAnsi" w:cstheme="minorHAnsi"/>
          <w:sz w:val="24"/>
          <w:szCs w:val="24"/>
        </w:rPr>
        <w:t>, including</w:t>
      </w:r>
      <w:r w:rsidRPr="00DC16DB">
        <w:rPr>
          <w:rFonts w:asciiTheme="minorHAnsi" w:hAnsiTheme="minorHAnsi" w:cstheme="minorHAnsi"/>
          <w:sz w:val="24"/>
          <w:szCs w:val="24"/>
        </w:rPr>
        <w:t xml:space="preserve"> recognition as an exceptional leader, teacher</w:t>
      </w:r>
      <w:r w:rsidR="00D34877">
        <w:rPr>
          <w:rFonts w:asciiTheme="minorHAnsi" w:hAnsiTheme="minorHAnsi" w:cstheme="minorHAnsi"/>
          <w:sz w:val="24"/>
          <w:szCs w:val="24"/>
        </w:rPr>
        <w:t>,</w:t>
      </w:r>
      <w:r w:rsidRPr="00DC16DB">
        <w:rPr>
          <w:rFonts w:asciiTheme="minorHAnsi" w:hAnsiTheme="minorHAnsi" w:cstheme="minorHAnsi"/>
          <w:sz w:val="24"/>
          <w:szCs w:val="24"/>
        </w:rPr>
        <w:t xml:space="preserve"> </w:t>
      </w:r>
      <w:r w:rsidR="00D34877">
        <w:rPr>
          <w:rFonts w:asciiTheme="minorHAnsi" w:hAnsiTheme="minorHAnsi" w:cstheme="minorHAnsi"/>
          <w:sz w:val="24"/>
          <w:szCs w:val="24"/>
        </w:rPr>
        <w:t>and/</w:t>
      </w:r>
      <w:r w:rsidRPr="00DC16DB">
        <w:rPr>
          <w:rFonts w:asciiTheme="minorHAnsi" w:hAnsiTheme="minorHAnsi" w:cstheme="minorHAnsi"/>
          <w:sz w:val="24"/>
          <w:szCs w:val="24"/>
        </w:rPr>
        <w:t>or mentor</w:t>
      </w:r>
    </w:p>
    <w:p w14:paraId="455F2AE5" w14:textId="7E4A0C91" w:rsidR="00193BA6" w:rsidRDefault="00153DB7" w:rsidP="00193BA6">
      <w:pPr>
        <w:numPr>
          <w:ilvl w:val="1"/>
          <w:numId w:val="2"/>
        </w:numPr>
        <w:tabs>
          <w:tab w:val="clear" w:pos="1080"/>
        </w:tabs>
        <w:spacing w:beforeLines="50" w:before="120" w:afterLines="50" w:after="120"/>
        <w:ind w:left="548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 xml:space="preserve">If applicable, descriptions of any extraordinary acts of heroism where the nominee risked </w:t>
      </w:r>
      <w:r w:rsidR="00670522">
        <w:rPr>
          <w:rFonts w:asciiTheme="minorHAnsi" w:hAnsiTheme="minorHAnsi" w:cstheme="minorHAnsi"/>
          <w:sz w:val="24"/>
          <w:szCs w:val="24"/>
        </w:rPr>
        <w:t>their</w:t>
      </w:r>
      <w:r w:rsidRPr="00DC16DB">
        <w:rPr>
          <w:rFonts w:asciiTheme="minorHAnsi" w:hAnsiTheme="minorHAnsi" w:cstheme="minorHAnsi"/>
          <w:sz w:val="24"/>
          <w:szCs w:val="24"/>
        </w:rPr>
        <w:t xml:space="preserve"> life above and beyond the call of duty to assist one or more individual in need</w:t>
      </w:r>
    </w:p>
    <w:p w14:paraId="5D7F67D0" w14:textId="77777777" w:rsidR="00153DB7" w:rsidRPr="00DC16DB" w:rsidRDefault="004211C8" w:rsidP="00193BA6">
      <w:pPr>
        <w:numPr>
          <w:ilvl w:val="0"/>
          <w:numId w:val="2"/>
        </w:numPr>
        <w:tabs>
          <w:tab w:val="clear" w:pos="360"/>
        </w:tabs>
        <w:spacing w:beforeLines="50" w:before="120" w:afterLines="50" w:after="120"/>
        <w:ind w:left="274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>Selection</w:t>
      </w:r>
      <w:r w:rsidR="00153DB7" w:rsidRPr="00DC16DB">
        <w:rPr>
          <w:rFonts w:asciiTheme="minorHAnsi" w:hAnsiTheme="minorHAnsi" w:cstheme="minorHAnsi"/>
          <w:sz w:val="24"/>
          <w:szCs w:val="24"/>
        </w:rPr>
        <w:t xml:space="preserve"> package should include:</w:t>
      </w:r>
    </w:p>
    <w:p w14:paraId="7BBE7EEF" w14:textId="77654462" w:rsidR="00153DB7" w:rsidRPr="00DC16DB" w:rsidRDefault="00153DB7" w:rsidP="00193BA6">
      <w:pPr>
        <w:numPr>
          <w:ilvl w:val="1"/>
          <w:numId w:val="2"/>
        </w:numPr>
        <w:tabs>
          <w:tab w:val="clear" w:pos="1080"/>
        </w:tabs>
        <w:spacing w:beforeLines="50" w:before="120" w:afterLines="50" w:after="120"/>
        <w:ind w:left="548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>Cover lette</w:t>
      </w:r>
      <w:r w:rsidR="004211C8" w:rsidRPr="00DC16DB">
        <w:rPr>
          <w:rFonts w:asciiTheme="minorHAnsi" w:hAnsiTheme="minorHAnsi" w:cstheme="minorHAnsi"/>
          <w:sz w:val="24"/>
          <w:szCs w:val="24"/>
        </w:rPr>
        <w:t>r</w:t>
      </w:r>
      <w:r w:rsidRPr="00DC16DB">
        <w:rPr>
          <w:rFonts w:asciiTheme="minorHAnsi" w:hAnsiTheme="minorHAnsi" w:cstheme="minorHAnsi"/>
          <w:sz w:val="24"/>
          <w:szCs w:val="24"/>
        </w:rPr>
        <w:t xml:space="preserve"> (from </w:t>
      </w:r>
      <w:r w:rsidR="004F2352" w:rsidRPr="00DC16DB">
        <w:rPr>
          <w:rFonts w:asciiTheme="minorHAnsi" w:hAnsiTheme="minorHAnsi" w:cstheme="minorHAnsi"/>
          <w:sz w:val="24"/>
          <w:szCs w:val="24"/>
        </w:rPr>
        <w:t>honoree’</w:t>
      </w:r>
      <w:r w:rsidR="004211C8" w:rsidRPr="00DC16DB">
        <w:rPr>
          <w:rFonts w:asciiTheme="minorHAnsi" w:hAnsiTheme="minorHAnsi" w:cstheme="minorHAnsi"/>
          <w:sz w:val="24"/>
          <w:szCs w:val="24"/>
        </w:rPr>
        <w:t>s</w:t>
      </w:r>
      <w:r w:rsidRPr="00DC16DB">
        <w:rPr>
          <w:rFonts w:asciiTheme="minorHAnsi" w:hAnsiTheme="minorHAnsi" w:cstheme="minorHAnsi"/>
          <w:sz w:val="24"/>
          <w:szCs w:val="24"/>
        </w:rPr>
        <w:t xml:space="preserve"> commander</w:t>
      </w:r>
      <w:r w:rsidR="00AA2652">
        <w:rPr>
          <w:rFonts w:asciiTheme="minorHAnsi" w:hAnsiTheme="minorHAnsi" w:cstheme="minorHAnsi"/>
          <w:sz w:val="24"/>
          <w:szCs w:val="24"/>
        </w:rPr>
        <w:t>;</w:t>
      </w:r>
      <w:r w:rsidRPr="00DC16DB">
        <w:rPr>
          <w:rFonts w:asciiTheme="minorHAnsi" w:hAnsiTheme="minorHAnsi" w:cstheme="minorHAnsi"/>
          <w:sz w:val="24"/>
          <w:szCs w:val="24"/>
        </w:rPr>
        <w:t xml:space="preserve"> no designated representatives allowed</w:t>
      </w:r>
      <w:r w:rsidR="00AA2652">
        <w:rPr>
          <w:rFonts w:asciiTheme="minorHAnsi" w:hAnsiTheme="minorHAnsi" w:cstheme="minorHAnsi"/>
          <w:sz w:val="24"/>
          <w:szCs w:val="24"/>
        </w:rPr>
        <w:t xml:space="preserve">). </w:t>
      </w:r>
    </w:p>
    <w:p w14:paraId="56189800" w14:textId="6B559DC9" w:rsidR="00153DB7" w:rsidRPr="00DC16DB" w:rsidRDefault="00153DB7" w:rsidP="00193BA6">
      <w:pPr>
        <w:numPr>
          <w:ilvl w:val="1"/>
          <w:numId w:val="2"/>
        </w:numPr>
        <w:tabs>
          <w:tab w:val="clear" w:pos="1080"/>
        </w:tabs>
        <w:spacing w:beforeLines="50" w:before="120" w:afterLines="50" w:after="120"/>
        <w:ind w:left="548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>Curriculum Vitae</w:t>
      </w:r>
    </w:p>
    <w:p w14:paraId="016FACF4" w14:textId="77777777" w:rsidR="00153DB7" w:rsidRPr="00DC16DB" w:rsidRDefault="00153DB7" w:rsidP="00193BA6">
      <w:pPr>
        <w:numPr>
          <w:ilvl w:val="0"/>
          <w:numId w:val="2"/>
        </w:numPr>
        <w:tabs>
          <w:tab w:val="clear" w:pos="360"/>
        </w:tabs>
        <w:spacing w:beforeLines="50" w:before="120" w:afterLines="50" w:after="120"/>
        <w:ind w:left="274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>Guidelines</w:t>
      </w:r>
      <w:r w:rsidR="00755298" w:rsidRPr="00DC16DB">
        <w:rPr>
          <w:rFonts w:asciiTheme="minorHAnsi" w:hAnsiTheme="minorHAnsi" w:cstheme="minorHAnsi"/>
          <w:sz w:val="24"/>
          <w:szCs w:val="24"/>
        </w:rPr>
        <w:t>:</w:t>
      </w:r>
    </w:p>
    <w:p w14:paraId="344AB960" w14:textId="66F7C39D" w:rsidR="00153DB7" w:rsidRPr="00DC16DB" w:rsidRDefault="0050383E" w:rsidP="00193BA6">
      <w:pPr>
        <w:numPr>
          <w:ilvl w:val="1"/>
          <w:numId w:val="2"/>
        </w:numPr>
        <w:tabs>
          <w:tab w:val="clear" w:pos="1080"/>
        </w:tabs>
        <w:spacing w:beforeLines="50" w:before="120" w:afterLines="50" w:after="120"/>
        <w:ind w:left="548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>Please i</w:t>
      </w:r>
      <w:r w:rsidR="00153DB7" w:rsidRPr="00DC16DB">
        <w:rPr>
          <w:rFonts w:asciiTheme="minorHAnsi" w:hAnsiTheme="minorHAnsi" w:cstheme="minorHAnsi"/>
          <w:sz w:val="24"/>
          <w:szCs w:val="24"/>
        </w:rPr>
        <w:t>nclude measurable contributions rather than</w:t>
      </w:r>
      <w:r w:rsidR="00DB1A5C">
        <w:rPr>
          <w:rFonts w:asciiTheme="minorHAnsi" w:hAnsiTheme="minorHAnsi" w:cstheme="minorHAnsi"/>
          <w:sz w:val="24"/>
          <w:szCs w:val="24"/>
        </w:rPr>
        <w:t xml:space="preserve"> superlatives</w:t>
      </w:r>
      <w:r w:rsidR="00D34877">
        <w:rPr>
          <w:rFonts w:asciiTheme="minorHAnsi" w:hAnsiTheme="minorHAnsi" w:cstheme="minorHAnsi"/>
          <w:sz w:val="24"/>
          <w:szCs w:val="24"/>
        </w:rPr>
        <w:t xml:space="preserve"> (e.g.,</w:t>
      </w:r>
      <w:r w:rsidR="00153DB7" w:rsidRPr="00DC16DB">
        <w:rPr>
          <w:rFonts w:asciiTheme="minorHAnsi" w:hAnsiTheme="minorHAnsi" w:cstheme="minorHAnsi"/>
          <w:sz w:val="24"/>
          <w:szCs w:val="24"/>
        </w:rPr>
        <w:t xml:space="preserve"> “spent countless hours” or “brilliant leader”</w:t>
      </w:r>
      <w:r w:rsidR="00D34877">
        <w:rPr>
          <w:rFonts w:asciiTheme="minorHAnsi" w:hAnsiTheme="minorHAnsi" w:cstheme="minorHAnsi"/>
          <w:sz w:val="24"/>
          <w:szCs w:val="24"/>
        </w:rPr>
        <w:t>)</w:t>
      </w:r>
    </w:p>
    <w:p w14:paraId="31B65C36" w14:textId="77777777" w:rsidR="00153DB7" w:rsidRPr="00DC16DB" w:rsidRDefault="00153DB7" w:rsidP="00193BA6">
      <w:pPr>
        <w:numPr>
          <w:ilvl w:val="1"/>
          <w:numId w:val="2"/>
        </w:numPr>
        <w:tabs>
          <w:tab w:val="clear" w:pos="1080"/>
        </w:tabs>
        <w:spacing w:beforeLines="50" w:before="120" w:afterLines="50" w:after="120"/>
        <w:ind w:left="548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>Please do not include copies of award citations</w:t>
      </w:r>
    </w:p>
    <w:p w14:paraId="3BFC5BC5" w14:textId="77777777" w:rsidR="00153DB7" w:rsidRPr="00DC16DB" w:rsidRDefault="00153DB7" w:rsidP="00193BA6">
      <w:pPr>
        <w:numPr>
          <w:ilvl w:val="1"/>
          <w:numId w:val="2"/>
        </w:numPr>
        <w:tabs>
          <w:tab w:val="clear" w:pos="1080"/>
        </w:tabs>
        <w:spacing w:beforeLines="50" w:before="120" w:afterLines="50" w:after="120"/>
        <w:ind w:left="548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 xml:space="preserve">Please do not include a photo </w:t>
      </w:r>
      <w:r w:rsidR="002F3FA7" w:rsidRPr="00DC16DB">
        <w:rPr>
          <w:rFonts w:asciiTheme="minorHAnsi" w:hAnsiTheme="minorHAnsi" w:cstheme="minorHAnsi"/>
          <w:sz w:val="24"/>
          <w:szCs w:val="24"/>
        </w:rPr>
        <w:t>of the honoree</w:t>
      </w:r>
    </w:p>
    <w:p w14:paraId="5B597616" w14:textId="6E6F52B8" w:rsidR="00782A8C" w:rsidRPr="00DC16DB" w:rsidRDefault="00153DB7" w:rsidP="00193BA6">
      <w:pPr>
        <w:numPr>
          <w:ilvl w:val="1"/>
          <w:numId w:val="2"/>
        </w:numPr>
        <w:tabs>
          <w:tab w:val="clear" w:pos="1080"/>
        </w:tabs>
        <w:spacing w:beforeLines="50" w:before="120" w:afterLines="50" w:after="120"/>
        <w:ind w:left="548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 xml:space="preserve">Leadership bullets should capture scope of positions held, </w:t>
      </w:r>
      <w:r w:rsidRPr="00193BA6">
        <w:rPr>
          <w:rFonts w:asciiTheme="minorHAnsi" w:hAnsiTheme="minorHAnsi" w:cstheme="minorHAnsi"/>
          <w:sz w:val="24"/>
          <w:szCs w:val="24"/>
        </w:rPr>
        <w:t>i.e.</w:t>
      </w:r>
      <w:r w:rsidR="00DB1A5C">
        <w:rPr>
          <w:rFonts w:asciiTheme="minorHAnsi" w:hAnsiTheme="minorHAnsi" w:cstheme="minorHAnsi"/>
          <w:sz w:val="24"/>
          <w:szCs w:val="24"/>
        </w:rPr>
        <w:t>,</w:t>
      </w:r>
      <w:r w:rsidRPr="00DC16DB">
        <w:rPr>
          <w:rFonts w:asciiTheme="minorHAnsi" w:hAnsiTheme="minorHAnsi" w:cstheme="minorHAnsi"/>
          <w:sz w:val="24"/>
          <w:szCs w:val="24"/>
        </w:rPr>
        <w:t xml:space="preserve"> numbers supervised, level of leadership, acts demonstrating leadership traits</w:t>
      </w:r>
    </w:p>
    <w:p w14:paraId="1214002A" w14:textId="1B463A0B" w:rsidR="00153DB7" w:rsidRPr="00DC16DB" w:rsidRDefault="00153DB7" w:rsidP="00193BA6">
      <w:pPr>
        <w:numPr>
          <w:ilvl w:val="1"/>
          <w:numId w:val="2"/>
        </w:numPr>
        <w:tabs>
          <w:tab w:val="clear" w:pos="1080"/>
        </w:tabs>
        <w:spacing w:beforeLines="50" w:before="120" w:afterLines="50" w:after="120"/>
        <w:ind w:left="548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lastRenderedPageBreak/>
        <w:t>Please do not cut and paste bullets from evaluations; these usually do not tell the whole story about a nominee and the contributions</w:t>
      </w:r>
      <w:r w:rsidR="003E2EB1" w:rsidRPr="00DC16DB">
        <w:rPr>
          <w:rFonts w:asciiTheme="minorHAnsi" w:hAnsiTheme="minorHAnsi" w:cstheme="minorHAnsi"/>
          <w:sz w:val="24"/>
          <w:szCs w:val="24"/>
        </w:rPr>
        <w:t xml:space="preserve"> </w:t>
      </w:r>
      <w:r w:rsidR="00B73455">
        <w:rPr>
          <w:rFonts w:asciiTheme="minorHAnsi" w:hAnsiTheme="minorHAnsi" w:cstheme="minorHAnsi"/>
          <w:sz w:val="24"/>
          <w:szCs w:val="24"/>
        </w:rPr>
        <w:t xml:space="preserve">they have </w:t>
      </w:r>
      <w:r w:rsidRPr="00DC16DB">
        <w:rPr>
          <w:rFonts w:asciiTheme="minorHAnsi" w:hAnsiTheme="minorHAnsi" w:cstheme="minorHAnsi"/>
          <w:sz w:val="24"/>
          <w:szCs w:val="24"/>
        </w:rPr>
        <w:t>made to the advancement of military medicine</w:t>
      </w:r>
      <w:r w:rsidR="005666E6" w:rsidRPr="00DC16DB">
        <w:rPr>
          <w:rFonts w:asciiTheme="minorHAnsi" w:hAnsiTheme="minorHAnsi" w:cstheme="minorHAnsi"/>
          <w:sz w:val="24"/>
          <w:szCs w:val="24"/>
        </w:rPr>
        <w:t xml:space="preserve"> and the health of patients</w:t>
      </w:r>
    </w:p>
    <w:p w14:paraId="2456FA64" w14:textId="67FC24D9" w:rsidR="000F02F1" w:rsidRPr="00DC16DB" w:rsidRDefault="000F02F1" w:rsidP="00193BA6">
      <w:pPr>
        <w:numPr>
          <w:ilvl w:val="1"/>
          <w:numId w:val="2"/>
        </w:numPr>
        <w:tabs>
          <w:tab w:val="clear" w:pos="1080"/>
        </w:tabs>
        <w:spacing w:beforeLines="50" w:before="120" w:afterLines="50" w:after="120"/>
        <w:ind w:left="548" w:hanging="274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 xml:space="preserve">Bottom line, please explain why </w:t>
      </w:r>
      <w:r w:rsidR="004211C8" w:rsidRPr="00DC16DB">
        <w:rPr>
          <w:rFonts w:asciiTheme="minorHAnsi" w:hAnsiTheme="minorHAnsi" w:cstheme="minorHAnsi"/>
          <w:sz w:val="24"/>
          <w:szCs w:val="24"/>
        </w:rPr>
        <w:t xml:space="preserve">the </w:t>
      </w:r>
      <w:r w:rsidR="004F2352" w:rsidRPr="00DC16DB">
        <w:rPr>
          <w:rFonts w:asciiTheme="minorHAnsi" w:hAnsiTheme="minorHAnsi" w:cstheme="minorHAnsi"/>
          <w:sz w:val="24"/>
          <w:szCs w:val="24"/>
        </w:rPr>
        <w:t>select</w:t>
      </w:r>
      <w:r w:rsidR="00DB1A5C">
        <w:rPr>
          <w:rFonts w:asciiTheme="minorHAnsi" w:hAnsiTheme="minorHAnsi" w:cstheme="minorHAnsi"/>
          <w:sz w:val="24"/>
          <w:szCs w:val="24"/>
        </w:rPr>
        <w:t>ed individual</w:t>
      </w:r>
      <w:r w:rsidRPr="00DC16DB">
        <w:rPr>
          <w:rFonts w:asciiTheme="minorHAnsi" w:hAnsiTheme="minorHAnsi" w:cstheme="minorHAnsi"/>
          <w:sz w:val="24"/>
          <w:szCs w:val="24"/>
        </w:rPr>
        <w:t xml:space="preserve"> is deserving of the title, “Hero of Military Medicine”</w:t>
      </w:r>
    </w:p>
    <w:p w14:paraId="325CEFDE" w14:textId="5F7EEDD4" w:rsidR="00B73455" w:rsidRPr="00B73455" w:rsidRDefault="00B73455" w:rsidP="00B73455">
      <w:pPr>
        <w:numPr>
          <w:ilvl w:val="0"/>
          <w:numId w:val="2"/>
        </w:numPr>
        <w:tabs>
          <w:tab w:val="clear" w:pos="360"/>
        </w:tabs>
        <w:spacing w:beforeLines="50" w:before="120" w:afterLines="50" w:after="120"/>
        <w:ind w:left="274" w:hanging="274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The </w:t>
      </w:r>
      <w:r w:rsidR="00331510">
        <w:rPr>
          <w:rFonts w:asciiTheme="minorHAnsi" w:hAnsiTheme="minorHAnsi" w:cstheme="minorHAnsi"/>
          <w:sz w:val="24"/>
          <w:szCs w:val="24"/>
        </w:rPr>
        <w:t>Navy</w:t>
      </w:r>
      <w:r>
        <w:rPr>
          <w:rFonts w:asciiTheme="minorHAnsi" w:hAnsiTheme="minorHAnsi" w:cstheme="minorHAnsi"/>
          <w:sz w:val="24"/>
          <w:szCs w:val="24"/>
        </w:rPr>
        <w:t xml:space="preserve"> Surgeon Genera</w:t>
      </w:r>
      <w:r w:rsidR="00670522">
        <w:rPr>
          <w:rFonts w:asciiTheme="minorHAnsi" w:hAnsiTheme="minorHAnsi" w:cstheme="minorHAnsi"/>
          <w:sz w:val="24"/>
          <w:szCs w:val="24"/>
        </w:rPr>
        <w:t>l</w:t>
      </w:r>
      <w:r>
        <w:rPr>
          <w:rFonts w:asciiTheme="minorHAnsi" w:hAnsiTheme="minorHAnsi" w:cstheme="minorHAnsi"/>
          <w:sz w:val="24"/>
          <w:szCs w:val="24"/>
        </w:rPr>
        <w:t xml:space="preserve"> is asked to review all </w:t>
      </w:r>
      <w:r w:rsidR="00331510">
        <w:rPr>
          <w:rFonts w:asciiTheme="minorHAnsi" w:hAnsiTheme="minorHAnsi" w:cstheme="minorHAnsi"/>
          <w:sz w:val="24"/>
          <w:szCs w:val="24"/>
        </w:rPr>
        <w:t>Navy</w:t>
      </w:r>
      <w:r>
        <w:rPr>
          <w:rFonts w:asciiTheme="minorHAnsi" w:hAnsiTheme="minorHAnsi" w:cstheme="minorHAnsi"/>
          <w:sz w:val="24"/>
          <w:szCs w:val="24"/>
        </w:rPr>
        <w:t xml:space="preserve"> nominations and submit the final honoree selection.</w:t>
      </w:r>
    </w:p>
    <w:p w14:paraId="47F94589" w14:textId="2FAE306B" w:rsidR="00B73455" w:rsidRDefault="00B73455" w:rsidP="00B73455">
      <w:pPr>
        <w:spacing w:beforeLines="50" w:before="120" w:afterLines="50" w:after="12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The </w:t>
      </w:r>
      <w:r w:rsidR="00331510">
        <w:rPr>
          <w:rFonts w:asciiTheme="minorHAnsi" w:hAnsiTheme="minorHAnsi" w:cstheme="minorHAnsi"/>
          <w:sz w:val="24"/>
          <w:szCs w:val="24"/>
        </w:rPr>
        <w:t>Navy</w:t>
      </w:r>
      <w:r>
        <w:rPr>
          <w:rFonts w:asciiTheme="minorHAnsi" w:hAnsiTheme="minorHAnsi" w:cstheme="minorHAnsi"/>
          <w:sz w:val="24"/>
          <w:szCs w:val="24"/>
        </w:rPr>
        <w:t xml:space="preserve"> Hero of Military Medicine </w:t>
      </w:r>
      <w:r w:rsidRPr="00DC16DB">
        <w:rPr>
          <w:rFonts w:asciiTheme="minorHAnsi" w:hAnsiTheme="minorHAnsi" w:cstheme="minorHAnsi"/>
          <w:sz w:val="24"/>
          <w:szCs w:val="24"/>
        </w:rPr>
        <w:t xml:space="preserve">honoree </w:t>
      </w:r>
      <w:r>
        <w:rPr>
          <w:rFonts w:asciiTheme="minorHAnsi" w:hAnsiTheme="minorHAnsi" w:cstheme="minorHAnsi"/>
          <w:sz w:val="24"/>
          <w:szCs w:val="24"/>
        </w:rPr>
        <w:t xml:space="preserve">will </w:t>
      </w:r>
      <w:r w:rsidRPr="00DC16DB">
        <w:rPr>
          <w:rFonts w:asciiTheme="minorHAnsi" w:hAnsiTheme="minorHAnsi" w:cstheme="minorHAnsi"/>
          <w:sz w:val="24"/>
          <w:szCs w:val="24"/>
        </w:rPr>
        <w:t>be asked to participate in a ceremony at the Heroes of Military Medicine Awards dinner to be held in Washington, DC</w:t>
      </w:r>
      <w:r>
        <w:rPr>
          <w:rFonts w:asciiTheme="minorHAnsi" w:hAnsiTheme="minorHAnsi" w:cstheme="minorHAnsi"/>
          <w:sz w:val="24"/>
          <w:szCs w:val="24"/>
        </w:rPr>
        <w:t>,</w:t>
      </w:r>
      <w:r w:rsidRPr="00DC16DB">
        <w:rPr>
          <w:rFonts w:asciiTheme="minorHAnsi" w:hAnsiTheme="minorHAnsi" w:cstheme="minorHAnsi"/>
          <w:sz w:val="24"/>
          <w:szCs w:val="24"/>
        </w:rPr>
        <w:t xml:space="preserve"> on Thursday, May </w:t>
      </w:r>
      <w:r w:rsidR="00AC3279">
        <w:rPr>
          <w:rFonts w:asciiTheme="minorHAnsi" w:hAnsiTheme="minorHAnsi" w:cstheme="minorHAnsi"/>
          <w:sz w:val="24"/>
          <w:szCs w:val="24"/>
        </w:rPr>
        <w:t>11</w:t>
      </w:r>
      <w:r w:rsidRPr="00DC16DB">
        <w:rPr>
          <w:rFonts w:asciiTheme="minorHAnsi" w:hAnsiTheme="minorHAnsi" w:cstheme="minorHAnsi"/>
          <w:sz w:val="24"/>
          <w:szCs w:val="24"/>
        </w:rPr>
        <w:t>, 202</w:t>
      </w:r>
      <w:r w:rsidR="00AC3279">
        <w:rPr>
          <w:rFonts w:asciiTheme="minorHAnsi" w:hAnsiTheme="minorHAnsi" w:cstheme="minorHAnsi"/>
          <w:sz w:val="24"/>
          <w:szCs w:val="24"/>
        </w:rPr>
        <w:t>3</w:t>
      </w:r>
      <w:r w:rsidRPr="00DC16DB">
        <w:rPr>
          <w:rFonts w:asciiTheme="minorHAnsi" w:hAnsiTheme="minorHAnsi" w:cstheme="minorHAnsi"/>
          <w:sz w:val="24"/>
          <w:szCs w:val="24"/>
        </w:rPr>
        <w:t xml:space="preserve">. Subject to ethical clearances, the cost of domestic travel and hotel for two nights for the selected honoree and one guest will be paid by </w:t>
      </w:r>
      <w:r w:rsidR="00670522" w:rsidRPr="00DC16DB">
        <w:rPr>
          <w:rFonts w:asciiTheme="minorHAnsi" w:hAnsiTheme="minorHAnsi" w:cstheme="minorHAnsi"/>
          <w:sz w:val="24"/>
          <w:szCs w:val="24"/>
        </w:rPr>
        <w:t>HJF if</w:t>
      </w:r>
      <w:r w:rsidRPr="00DC16DB">
        <w:rPr>
          <w:rFonts w:asciiTheme="minorHAnsi" w:hAnsiTheme="minorHAnsi" w:cstheme="minorHAnsi"/>
          <w:sz w:val="24"/>
          <w:szCs w:val="24"/>
        </w:rPr>
        <w:t xml:space="preserve"> travel is permissible at the time of the event. (If the recipient is unable to attend the event, or if the award is posthumously presented, a representative of the honoree will be invited to attend and participate in the award ceremony.) HJF will abide by DoD travel policies and regulations at the time of the event.</w:t>
      </w:r>
    </w:p>
    <w:p w14:paraId="20E71EC8" w14:textId="466CB073" w:rsidR="00153DB7" w:rsidRDefault="00153DB7" w:rsidP="00DB1A5C">
      <w:pPr>
        <w:spacing w:beforeLines="100" w:before="240" w:afterLines="100" w:after="240"/>
        <w:rPr>
          <w:rFonts w:asciiTheme="minorHAnsi" w:hAnsiTheme="minorHAnsi" w:cstheme="minorHAnsi"/>
          <w:sz w:val="24"/>
          <w:szCs w:val="24"/>
        </w:rPr>
      </w:pPr>
      <w:r w:rsidRPr="00DC16DB">
        <w:rPr>
          <w:rFonts w:asciiTheme="minorHAnsi" w:hAnsiTheme="minorHAnsi" w:cstheme="minorHAnsi"/>
          <w:sz w:val="24"/>
          <w:szCs w:val="24"/>
        </w:rPr>
        <w:t xml:space="preserve">If you have any questions about the Heroes of Military Medicine </w:t>
      </w:r>
      <w:r w:rsidR="00DB6D49" w:rsidRPr="00DC16DB">
        <w:rPr>
          <w:rFonts w:asciiTheme="minorHAnsi" w:hAnsiTheme="minorHAnsi" w:cstheme="minorHAnsi"/>
          <w:sz w:val="24"/>
          <w:szCs w:val="24"/>
        </w:rPr>
        <w:t>Award</w:t>
      </w:r>
      <w:r w:rsidRPr="00DC16DB">
        <w:rPr>
          <w:rFonts w:asciiTheme="minorHAnsi" w:hAnsiTheme="minorHAnsi" w:cstheme="minorHAnsi"/>
          <w:sz w:val="24"/>
          <w:szCs w:val="24"/>
        </w:rPr>
        <w:t xml:space="preserve">, please contact Jackie Vandermeersch at 240-694-2209 or </w:t>
      </w:r>
      <w:hyperlink r:id="rId11" w:history="1">
        <w:r w:rsidRPr="00DC16DB">
          <w:rPr>
            <w:rStyle w:val="Hyperlink"/>
            <w:rFonts w:asciiTheme="minorHAnsi" w:hAnsiTheme="minorHAnsi" w:cstheme="minorHAnsi"/>
            <w:sz w:val="24"/>
            <w:szCs w:val="24"/>
          </w:rPr>
          <w:t>jvandermeersch@hjf.org</w:t>
        </w:r>
      </w:hyperlink>
      <w:r w:rsidRPr="00DC16DB">
        <w:rPr>
          <w:rFonts w:asciiTheme="minorHAnsi" w:hAnsiTheme="minorHAnsi" w:cstheme="minorHAnsi"/>
          <w:sz w:val="24"/>
          <w:szCs w:val="24"/>
        </w:rPr>
        <w:t>.</w:t>
      </w:r>
    </w:p>
    <w:p w14:paraId="0C44AC37" w14:textId="4C251C61" w:rsidR="0046558C" w:rsidRPr="0046558C" w:rsidRDefault="0046558C" w:rsidP="00DB1A5C">
      <w:pPr>
        <w:spacing w:beforeLines="100" w:before="240" w:afterLines="100" w:after="240"/>
        <w:rPr>
          <w:rFonts w:asciiTheme="minorHAnsi" w:hAnsiTheme="minorHAnsi" w:cstheme="minorHAnsi"/>
          <w:b/>
          <w:bCs/>
          <w:sz w:val="24"/>
          <w:szCs w:val="24"/>
        </w:rPr>
      </w:pPr>
      <w:r w:rsidRPr="0046558C">
        <w:rPr>
          <w:rFonts w:asciiTheme="minorHAnsi" w:hAnsiTheme="minorHAnsi" w:cstheme="minorHAnsi"/>
          <w:b/>
          <w:bCs/>
          <w:sz w:val="24"/>
          <w:szCs w:val="24"/>
        </w:rPr>
        <w:t>Navy Nominations to be submitted to</w:t>
      </w:r>
      <w:r w:rsidRPr="0046558C">
        <w:rPr>
          <w:b/>
          <w:bCs/>
        </w:rPr>
        <w:t xml:space="preserve"> the BUMED POC, Janel Schulte, janel.m.schulte.civ@health.mil, NLT </w:t>
      </w:r>
      <w:r w:rsidR="00743463">
        <w:rPr>
          <w:b/>
          <w:bCs/>
        </w:rPr>
        <w:t>Thursday, 10</w:t>
      </w:r>
      <w:r w:rsidRPr="0046558C">
        <w:rPr>
          <w:b/>
          <w:bCs/>
        </w:rPr>
        <w:t xml:space="preserve"> November 2022.</w:t>
      </w:r>
    </w:p>
    <w:sectPr w:rsidR="0046558C" w:rsidRPr="0046558C" w:rsidSect="00DC16DB">
      <w:headerReference w:type="even" r:id="rId12"/>
      <w:headerReference w:type="default" r:id="rId13"/>
      <w:pgSz w:w="12240" w:h="15840"/>
      <w:pgMar w:top="720" w:right="1440" w:bottom="720" w:left="1440" w:header="274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90E7EE" w14:textId="77777777" w:rsidR="00CC0575" w:rsidRDefault="00CC0575" w:rsidP="0039360E">
      <w:r>
        <w:separator/>
      </w:r>
    </w:p>
  </w:endnote>
  <w:endnote w:type="continuationSeparator" w:id="0">
    <w:p w14:paraId="5BB55045" w14:textId="77777777" w:rsidR="00CC0575" w:rsidRDefault="00CC0575" w:rsidP="00393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2002E6" w14:textId="77777777" w:rsidR="00CC0575" w:rsidRDefault="00CC0575" w:rsidP="0039360E">
      <w:r>
        <w:separator/>
      </w:r>
    </w:p>
  </w:footnote>
  <w:footnote w:type="continuationSeparator" w:id="0">
    <w:p w14:paraId="418EEC1F" w14:textId="77777777" w:rsidR="00CC0575" w:rsidRDefault="00CC0575" w:rsidP="003936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AF1B62" w14:textId="0031147B" w:rsidR="00CC0575" w:rsidRDefault="00CC0575">
    <w:pPr>
      <w:pStyle w:val="Header"/>
      <w:jc w:val="right"/>
    </w:pPr>
    <w:r>
      <w:t xml:space="preserve">Page </w:t>
    </w:r>
    <w:sdt>
      <w:sdtPr>
        <w:id w:val="10435491"/>
        <w:docPartObj>
          <w:docPartGallery w:val="Page Numbers (Top of Page)"/>
          <w:docPartUnique/>
        </w:docPartObj>
      </w:sdtPr>
      <w:sdtEndPr/>
      <w:sdtContent>
        <w:r w:rsidR="00802892">
          <w:fldChar w:fldCharType="begin"/>
        </w:r>
        <w:r w:rsidR="00802892">
          <w:instrText xml:space="preserve"> PAGE   \* MERGEFORMAT </w:instrText>
        </w:r>
        <w:r w:rsidR="00802892">
          <w:fldChar w:fldCharType="separate"/>
        </w:r>
        <w:r w:rsidR="00181CAF">
          <w:rPr>
            <w:noProof/>
          </w:rPr>
          <w:t>2</w:t>
        </w:r>
        <w:r w:rsidR="00802892">
          <w:rPr>
            <w:noProof/>
          </w:rPr>
          <w:fldChar w:fldCharType="end"/>
        </w:r>
      </w:sdtContent>
    </w:sdt>
  </w:p>
  <w:p w14:paraId="08BA6BA0" w14:textId="77777777" w:rsidR="00CC0575" w:rsidRDefault="00CC0575" w:rsidP="001D5F98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2B2E7A" w14:textId="318B36A6" w:rsidR="00CC0575" w:rsidRDefault="00AA52DB" w:rsidP="00DC16DB">
    <w:pPr>
      <w:pStyle w:val="Header"/>
      <w:tabs>
        <w:tab w:val="clear" w:pos="4680"/>
        <w:tab w:val="clear" w:pos="9360"/>
      </w:tabs>
      <w:ind w:left="720" w:right="720"/>
      <w:jc w:val="center"/>
      <w:rPr>
        <w:sz w:val="24"/>
        <w:szCs w:val="24"/>
      </w:rPr>
    </w:pPr>
    <w:r>
      <w:rPr>
        <w:rFonts w:ascii="Copperplate Gothic Light" w:hAnsi="Copperplate Gothic Light"/>
        <w:noProof/>
        <w:color w:val="404040"/>
        <w:sz w:val="16"/>
      </w:rPr>
      <w:drawing>
        <wp:inline distT="0" distB="0" distL="0" distR="0" wp14:anchorId="6C6C0AAC" wp14:editId="07E24F37">
          <wp:extent cx="1005840" cy="966396"/>
          <wp:effectExtent l="0" t="0" r="3810" b="5715"/>
          <wp:docPr id="12" name="Picture 12" descr="HJF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HJF 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0534" cy="9805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4BC4EA1" w14:textId="77777777" w:rsidR="00DC16DB" w:rsidRPr="00DC16DB" w:rsidRDefault="00DC16DB" w:rsidP="00DC16DB">
    <w:pPr>
      <w:pStyle w:val="Header"/>
      <w:tabs>
        <w:tab w:val="clear" w:pos="4680"/>
        <w:tab w:val="clear" w:pos="9360"/>
      </w:tabs>
      <w:ind w:left="720" w:right="720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0B65B3"/>
    <w:multiLevelType w:val="hybridMultilevel"/>
    <w:tmpl w:val="0CD0F88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8B95EE9"/>
    <w:multiLevelType w:val="hybridMultilevel"/>
    <w:tmpl w:val="AB3CB2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60E"/>
    <w:rsid w:val="00005E57"/>
    <w:rsid w:val="00014FBE"/>
    <w:rsid w:val="00043BF4"/>
    <w:rsid w:val="00084DB0"/>
    <w:rsid w:val="000C03D2"/>
    <w:rsid w:val="000E5809"/>
    <w:rsid w:val="000F02F1"/>
    <w:rsid w:val="000F3C80"/>
    <w:rsid w:val="000F75E3"/>
    <w:rsid w:val="0013450C"/>
    <w:rsid w:val="00153DB7"/>
    <w:rsid w:val="00181CAF"/>
    <w:rsid w:val="00185393"/>
    <w:rsid w:val="00193BA6"/>
    <w:rsid w:val="001B5550"/>
    <w:rsid w:val="001B5EA4"/>
    <w:rsid w:val="001C6273"/>
    <w:rsid w:val="001D1A69"/>
    <w:rsid w:val="001D5F98"/>
    <w:rsid w:val="001E778B"/>
    <w:rsid w:val="001F50A9"/>
    <w:rsid w:val="00222878"/>
    <w:rsid w:val="00246095"/>
    <w:rsid w:val="0026226F"/>
    <w:rsid w:val="00264663"/>
    <w:rsid w:val="00283A5E"/>
    <w:rsid w:val="002C12BA"/>
    <w:rsid w:val="002E3E03"/>
    <w:rsid w:val="002F3FA7"/>
    <w:rsid w:val="002F69A8"/>
    <w:rsid w:val="00302627"/>
    <w:rsid w:val="00325DB5"/>
    <w:rsid w:val="00327A16"/>
    <w:rsid w:val="00331510"/>
    <w:rsid w:val="003343F8"/>
    <w:rsid w:val="00360AFF"/>
    <w:rsid w:val="0036143D"/>
    <w:rsid w:val="003737C6"/>
    <w:rsid w:val="00373F93"/>
    <w:rsid w:val="0039360E"/>
    <w:rsid w:val="003B38A0"/>
    <w:rsid w:val="003E17AD"/>
    <w:rsid w:val="003E2EB1"/>
    <w:rsid w:val="003E3580"/>
    <w:rsid w:val="003E4165"/>
    <w:rsid w:val="004211C8"/>
    <w:rsid w:val="0042677D"/>
    <w:rsid w:val="00440AB6"/>
    <w:rsid w:val="00442F90"/>
    <w:rsid w:val="004644B8"/>
    <w:rsid w:val="0046558C"/>
    <w:rsid w:val="004A43FA"/>
    <w:rsid w:val="004B5C3E"/>
    <w:rsid w:val="004B69BC"/>
    <w:rsid w:val="004C1EA1"/>
    <w:rsid w:val="004E0DDD"/>
    <w:rsid w:val="004F2352"/>
    <w:rsid w:val="0050383E"/>
    <w:rsid w:val="00521090"/>
    <w:rsid w:val="00530B11"/>
    <w:rsid w:val="00531427"/>
    <w:rsid w:val="00536E4B"/>
    <w:rsid w:val="005666E6"/>
    <w:rsid w:val="00576A9A"/>
    <w:rsid w:val="00577FC5"/>
    <w:rsid w:val="00582A27"/>
    <w:rsid w:val="00582E5E"/>
    <w:rsid w:val="005B2E47"/>
    <w:rsid w:val="005B4201"/>
    <w:rsid w:val="005B7282"/>
    <w:rsid w:val="005C2001"/>
    <w:rsid w:val="005F35CB"/>
    <w:rsid w:val="00606BE1"/>
    <w:rsid w:val="0061622C"/>
    <w:rsid w:val="00630EEB"/>
    <w:rsid w:val="0063579C"/>
    <w:rsid w:val="0064036B"/>
    <w:rsid w:val="00651BB3"/>
    <w:rsid w:val="00670522"/>
    <w:rsid w:val="006A1736"/>
    <w:rsid w:val="006A35EF"/>
    <w:rsid w:val="006B4438"/>
    <w:rsid w:val="006C4601"/>
    <w:rsid w:val="006C4DC0"/>
    <w:rsid w:val="006D6488"/>
    <w:rsid w:val="006F1581"/>
    <w:rsid w:val="006F531A"/>
    <w:rsid w:val="0070171B"/>
    <w:rsid w:val="007066D5"/>
    <w:rsid w:val="00717209"/>
    <w:rsid w:val="00743463"/>
    <w:rsid w:val="00755298"/>
    <w:rsid w:val="00775457"/>
    <w:rsid w:val="00781463"/>
    <w:rsid w:val="00782A8C"/>
    <w:rsid w:val="00793FE9"/>
    <w:rsid w:val="007D52BA"/>
    <w:rsid w:val="00801432"/>
    <w:rsid w:val="00802892"/>
    <w:rsid w:val="00841533"/>
    <w:rsid w:val="008F5591"/>
    <w:rsid w:val="00900808"/>
    <w:rsid w:val="00902C20"/>
    <w:rsid w:val="00910ED4"/>
    <w:rsid w:val="00911681"/>
    <w:rsid w:val="0092222C"/>
    <w:rsid w:val="0095018C"/>
    <w:rsid w:val="00963D97"/>
    <w:rsid w:val="009768C5"/>
    <w:rsid w:val="009769A0"/>
    <w:rsid w:val="00976D57"/>
    <w:rsid w:val="00990973"/>
    <w:rsid w:val="00995710"/>
    <w:rsid w:val="009B0D97"/>
    <w:rsid w:val="009C4548"/>
    <w:rsid w:val="009D02B3"/>
    <w:rsid w:val="009D055E"/>
    <w:rsid w:val="009D4CA4"/>
    <w:rsid w:val="009E3187"/>
    <w:rsid w:val="00A25B62"/>
    <w:rsid w:val="00AA2652"/>
    <w:rsid w:val="00AA52DB"/>
    <w:rsid w:val="00AA7BFF"/>
    <w:rsid w:val="00AC24D8"/>
    <w:rsid w:val="00AC3279"/>
    <w:rsid w:val="00B012F5"/>
    <w:rsid w:val="00B07A3A"/>
    <w:rsid w:val="00B107B6"/>
    <w:rsid w:val="00B62FC2"/>
    <w:rsid w:val="00B71269"/>
    <w:rsid w:val="00B73455"/>
    <w:rsid w:val="00B7592E"/>
    <w:rsid w:val="00B75A9F"/>
    <w:rsid w:val="00B8138B"/>
    <w:rsid w:val="00BA38FF"/>
    <w:rsid w:val="00BA72CC"/>
    <w:rsid w:val="00BA7FAD"/>
    <w:rsid w:val="00BC5EA0"/>
    <w:rsid w:val="00BE4330"/>
    <w:rsid w:val="00C00182"/>
    <w:rsid w:val="00C01E73"/>
    <w:rsid w:val="00C022AE"/>
    <w:rsid w:val="00C22304"/>
    <w:rsid w:val="00C265F5"/>
    <w:rsid w:val="00C35505"/>
    <w:rsid w:val="00C70AD4"/>
    <w:rsid w:val="00CA20F5"/>
    <w:rsid w:val="00CA3459"/>
    <w:rsid w:val="00CC0575"/>
    <w:rsid w:val="00CC3043"/>
    <w:rsid w:val="00CC65AF"/>
    <w:rsid w:val="00CE712F"/>
    <w:rsid w:val="00CF7D10"/>
    <w:rsid w:val="00D265CE"/>
    <w:rsid w:val="00D270DA"/>
    <w:rsid w:val="00D34877"/>
    <w:rsid w:val="00D84870"/>
    <w:rsid w:val="00D907BA"/>
    <w:rsid w:val="00D935B2"/>
    <w:rsid w:val="00D97DD4"/>
    <w:rsid w:val="00DA69EF"/>
    <w:rsid w:val="00DB1A5C"/>
    <w:rsid w:val="00DB3616"/>
    <w:rsid w:val="00DB6D49"/>
    <w:rsid w:val="00DB76C4"/>
    <w:rsid w:val="00DC16DB"/>
    <w:rsid w:val="00E0230F"/>
    <w:rsid w:val="00E050B5"/>
    <w:rsid w:val="00E140E4"/>
    <w:rsid w:val="00E16009"/>
    <w:rsid w:val="00E46BB4"/>
    <w:rsid w:val="00EA328C"/>
    <w:rsid w:val="00EA426F"/>
    <w:rsid w:val="00EB6AFE"/>
    <w:rsid w:val="00ED733C"/>
    <w:rsid w:val="00F01C9C"/>
    <w:rsid w:val="00F03AC1"/>
    <w:rsid w:val="00F05B5C"/>
    <w:rsid w:val="00F24478"/>
    <w:rsid w:val="00F26D78"/>
    <w:rsid w:val="00F56A37"/>
    <w:rsid w:val="00F62EB2"/>
    <w:rsid w:val="00F85C81"/>
    <w:rsid w:val="00FA0987"/>
    <w:rsid w:val="00FA2009"/>
    <w:rsid w:val="00FA59AE"/>
    <w:rsid w:val="00FD3589"/>
    <w:rsid w:val="00FF3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43B0EC1B"/>
  <w15:docId w15:val="{0B5D089B-1CEA-4444-899C-24315C9EE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360E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360E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9360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9360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360E"/>
  </w:style>
  <w:style w:type="paragraph" w:styleId="Footer">
    <w:name w:val="footer"/>
    <w:basedOn w:val="Normal"/>
    <w:link w:val="FooterChar"/>
    <w:uiPriority w:val="99"/>
    <w:unhideWhenUsed/>
    <w:rsid w:val="003936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360E"/>
  </w:style>
  <w:style w:type="character" w:styleId="Hyperlink">
    <w:name w:val="Hyperlink"/>
    <w:unhideWhenUsed/>
    <w:rsid w:val="0039360E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F56A37"/>
    <w:rPr>
      <w:rFonts w:ascii="Times New Roman" w:eastAsia="Times New Roman" w:hAnsi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F56A37"/>
    <w:rPr>
      <w:rFonts w:ascii="Times New Roman" w:eastAsia="Times New Roman" w:hAnsi="Times New Roman"/>
      <w:sz w:val="24"/>
      <w:szCs w:val="24"/>
      <w:lang w:val="en-US" w:eastAsia="en-US" w:bidi="ar-SA"/>
    </w:rPr>
  </w:style>
  <w:style w:type="paragraph" w:customStyle="1" w:styleId="NoSpacing1">
    <w:name w:val="No Spacing1"/>
    <w:uiPriority w:val="1"/>
    <w:qFormat/>
    <w:rsid w:val="00F56A37"/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46BB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Strong">
    <w:name w:val="Strong"/>
    <w:basedOn w:val="DefaultParagraphFont"/>
    <w:uiPriority w:val="22"/>
    <w:qFormat/>
    <w:rsid w:val="00651B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602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jvandermeersch@hjf.org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2834924852D546BA151D5677F73945" ma:contentTypeVersion="" ma:contentTypeDescription="Create a new document." ma:contentTypeScope="" ma:versionID="290e0bd55cdfe03fa5ce391cf315bde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54d83fbe754951bdc95503c1c81e52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2BE285-1844-43B0-8CF5-D5E30C2E99FB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9E3FEFB-E93C-4986-BFE9-D380A4BDD4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6623C07-3571-404D-BA7A-45A932A0E0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7D6BADE-22EC-4DAF-92D5-4905AD708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456</Words>
  <Characters>2600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Ashley Shaklee</dc:creator>
  <cp:lastModifiedBy>Weatherford, Lenora B. CIV BUMED</cp:lastModifiedBy>
  <cp:revision>2</cp:revision>
  <cp:lastPrinted>2013-06-14T18:02:00Z</cp:lastPrinted>
  <dcterms:created xsi:type="dcterms:W3CDTF">2022-08-24T10:46:00Z</dcterms:created>
  <dcterms:modified xsi:type="dcterms:W3CDTF">2022-08-24T10:46:00Z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0x010100CB2834924852D546BA151D5677F73945</vt:lpwstr>
  </property>
</Properties>
</file>