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406" w:rsidRPr="00430DA2" w:rsidRDefault="003B5406" w:rsidP="00D51CEB">
      <w:pPr>
        <w:jc w:val="center"/>
        <w:rPr>
          <w:rFonts w:ascii="Monotype Corsiva" w:hAnsi="Monotype Corsiva"/>
          <w:b/>
          <w:sz w:val="32"/>
          <w:szCs w:val="32"/>
        </w:rPr>
      </w:pPr>
      <w:r w:rsidRPr="00430DA2">
        <w:rPr>
          <w:rFonts w:ascii="Monotype Corsiva" w:hAnsi="Monotype Corsiva"/>
          <w:b/>
          <w:sz w:val="32"/>
          <w:szCs w:val="32"/>
        </w:rPr>
        <w:t>Uniformed Services University</w:t>
      </w:r>
    </w:p>
    <w:p w:rsidR="003B5406" w:rsidRPr="00430DA2" w:rsidRDefault="003B5406" w:rsidP="00A61D9C">
      <w:pPr>
        <w:jc w:val="center"/>
        <w:rPr>
          <w:rFonts w:ascii="Monotype Corsiva" w:hAnsi="Monotype Corsiva"/>
          <w:b/>
          <w:sz w:val="32"/>
          <w:szCs w:val="32"/>
        </w:rPr>
      </w:pPr>
      <w:r w:rsidRPr="00430DA2">
        <w:rPr>
          <w:rFonts w:ascii="Monotype Corsiva" w:hAnsi="Monotype Corsiva"/>
          <w:b/>
          <w:sz w:val="32"/>
          <w:szCs w:val="32"/>
        </w:rPr>
        <w:t>School of Medicine</w:t>
      </w:r>
    </w:p>
    <w:p w:rsidR="003B5406" w:rsidRDefault="00A61D9C" w:rsidP="00D51CEB">
      <w:pPr>
        <w:jc w:val="center"/>
        <w:rPr>
          <w:b/>
          <w:sz w:val="28"/>
          <w:szCs w:val="28"/>
        </w:rPr>
      </w:pPr>
      <w:r>
        <w:rPr>
          <w:rFonts w:ascii="Monotype Corsiva" w:hAnsi="Monotype Corsiva"/>
          <w:b/>
          <w:sz w:val="32"/>
          <w:szCs w:val="32"/>
        </w:rPr>
        <w:t xml:space="preserve">Dean’s </w:t>
      </w:r>
      <w:r w:rsidR="003B5406" w:rsidRPr="00430DA2">
        <w:rPr>
          <w:rFonts w:ascii="Monotype Corsiva" w:hAnsi="Monotype Corsiva"/>
          <w:b/>
          <w:sz w:val="32"/>
          <w:szCs w:val="32"/>
        </w:rPr>
        <w:t>Annual Faculty Teaching Awards</w:t>
      </w:r>
    </w:p>
    <w:p w:rsidR="00102592" w:rsidRPr="00102592" w:rsidRDefault="00C96814" w:rsidP="00102592">
      <w:pPr>
        <w:jc w:val="both"/>
        <w:rPr>
          <w:sz w:val="24"/>
          <w:szCs w:val="24"/>
        </w:rPr>
      </w:pPr>
      <w:r w:rsidRPr="00102592">
        <w:rPr>
          <w:sz w:val="24"/>
          <w:szCs w:val="24"/>
        </w:rPr>
        <w:t>Recipients of t</w:t>
      </w:r>
      <w:r w:rsidR="003B5406" w:rsidRPr="00102592">
        <w:rPr>
          <w:sz w:val="24"/>
          <w:szCs w:val="24"/>
        </w:rPr>
        <w:t xml:space="preserve">his award </w:t>
      </w:r>
      <w:r w:rsidRPr="00102592">
        <w:rPr>
          <w:sz w:val="24"/>
          <w:szCs w:val="24"/>
        </w:rPr>
        <w:t>are recognized by the Dean for their o</w:t>
      </w:r>
      <w:r w:rsidR="003B5406" w:rsidRPr="00102592">
        <w:rPr>
          <w:sz w:val="24"/>
          <w:szCs w:val="24"/>
        </w:rPr>
        <w:t>utstanding</w:t>
      </w:r>
      <w:r w:rsidRPr="00102592">
        <w:rPr>
          <w:sz w:val="24"/>
          <w:szCs w:val="24"/>
        </w:rPr>
        <w:t xml:space="preserve"> performance</w:t>
      </w:r>
      <w:r w:rsidR="003B5406" w:rsidRPr="00102592">
        <w:rPr>
          <w:sz w:val="24"/>
          <w:szCs w:val="24"/>
        </w:rPr>
        <w:t xml:space="preserve"> in their role as </w:t>
      </w:r>
      <w:r w:rsidR="00931E2B" w:rsidRPr="00102592">
        <w:rPr>
          <w:sz w:val="24"/>
          <w:szCs w:val="24"/>
        </w:rPr>
        <w:t>educators</w:t>
      </w:r>
      <w:r w:rsidR="003B5406" w:rsidRPr="00102592">
        <w:rPr>
          <w:sz w:val="24"/>
          <w:szCs w:val="24"/>
        </w:rPr>
        <w:t>.</w:t>
      </w:r>
      <w:r w:rsidR="00AC0CF7">
        <w:rPr>
          <w:sz w:val="24"/>
          <w:szCs w:val="24"/>
        </w:rPr>
        <w:t xml:space="preserve">  </w:t>
      </w:r>
      <w:r w:rsidR="00A61D9C">
        <w:rPr>
          <w:sz w:val="24"/>
          <w:szCs w:val="24"/>
        </w:rPr>
        <w:t>Initially,</w:t>
      </w:r>
      <w:r w:rsidR="00102592" w:rsidRPr="00102592">
        <w:rPr>
          <w:sz w:val="24"/>
          <w:szCs w:val="24"/>
        </w:rPr>
        <w:t xml:space="preserve"> </w:t>
      </w:r>
      <w:r w:rsidR="00A61D9C">
        <w:rPr>
          <w:rFonts w:cstheme="minorHAnsi"/>
          <w:sz w:val="24"/>
          <w:szCs w:val="24"/>
        </w:rPr>
        <w:t>two winners were</w:t>
      </w:r>
      <w:r w:rsidR="00102592" w:rsidRPr="00102592">
        <w:rPr>
          <w:rFonts w:cstheme="minorHAnsi"/>
          <w:sz w:val="24"/>
          <w:szCs w:val="24"/>
        </w:rPr>
        <w:t xml:space="preserve"> selected from the national capital region; one from a basic science department, and one from</w:t>
      </w:r>
      <w:r w:rsidR="00BE1021">
        <w:rPr>
          <w:rFonts w:cstheme="minorHAnsi"/>
          <w:sz w:val="24"/>
          <w:szCs w:val="24"/>
        </w:rPr>
        <w:t xml:space="preserve"> a clinical science department.  I</w:t>
      </w:r>
      <w:r w:rsidR="00102592">
        <w:rPr>
          <w:rFonts w:cstheme="minorHAnsi"/>
          <w:sz w:val="24"/>
          <w:szCs w:val="24"/>
        </w:rPr>
        <w:t xml:space="preserve">n 2016, </w:t>
      </w:r>
      <w:r w:rsidR="00BE1021">
        <w:rPr>
          <w:rFonts w:cstheme="minorHAnsi"/>
          <w:sz w:val="24"/>
          <w:szCs w:val="24"/>
        </w:rPr>
        <w:t xml:space="preserve">the categories were expanded to </w:t>
      </w:r>
      <w:r w:rsidR="00AC0CF7">
        <w:rPr>
          <w:rFonts w:cstheme="minorHAnsi"/>
          <w:sz w:val="24"/>
          <w:szCs w:val="24"/>
        </w:rPr>
        <w:t xml:space="preserve">also </w:t>
      </w:r>
      <w:r w:rsidR="00BE1021">
        <w:rPr>
          <w:rFonts w:cstheme="minorHAnsi"/>
          <w:sz w:val="24"/>
          <w:szCs w:val="24"/>
        </w:rPr>
        <w:t>include 2 winners f</w:t>
      </w:r>
      <w:r w:rsidR="00AC0CF7">
        <w:rPr>
          <w:rFonts w:cstheme="minorHAnsi"/>
          <w:sz w:val="24"/>
          <w:szCs w:val="24"/>
        </w:rPr>
        <w:t xml:space="preserve">rom our cadre of national faculty; </w:t>
      </w:r>
      <w:r w:rsidR="00BE1021">
        <w:rPr>
          <w:rFonts w:cstheme="minorHAnsi"/>
          <w:sz w:val="24"/>
          <w:szCs w:val="24"/>
        </w:rPr>
        <w:t xml:space="preserve">a </w:t>
      </w:r>
      <w:r w:rsidR="00102592" w:rsidRPr="00102592">
        <w:rPr>
          <w:rFonts w:cstheme="minorHAnsi"/>
          <w:sz w:val="24"/>
          <w:szCs w:val="24"/>
        </w:rPr>
        <w:t>junior faculty</w:t>
      </w:r>
      <w:r w:rsidR="00BE1021">
        <w:rPr>
          <w:rFonts w:cstheme="minorHAnsi"/>
          <w:sz w:val="24"/>
          <w:szCs w:val="24"/>
        </w:rPr>
        <w:t xml:space="preserve"> member</w:t>
      </w:r>
      <w:r w:rsidR="00102592" w:rsidRPr="00102592">
        <w:rPr>
          <w:rFonts w:cstheme="minorHAnsi"/>
          <w:sz w:val="24"/>
          <w:szCs w:val="24"/>
        </w:rPr>
        <w:t xml:space="preserve"> (Instructo</w:t>
      </w:r>
      <w:r w:rsidR="00AC0CF7">
        <w:rPr>
          <w:rFonts w:cstheme="minorHAnsi"/>
          <w:sz w:val="24"/>
          <w:szCs w:val="24"/>
        </w:rPr>
        <w:t xml:space="preserve">r/Assistant Professor), and </w:t>
      </w:r>
      <w:r w:rsidR="00BE1021">
        <w:rPr>
          <w:rFonts w:cstheme="minorHAnsi"/>
          <w:sz w:val="24"/>
          <w:szCs w:val="24"/>
        </w:rPr>
        <w:t xml:space="preserve">a senior faculty member </w:t>
      </w:r>
      <w:r w:rsidR="00102592" w:rsidRPr="00102592">
        <w:rPr>
          <w:rFonts w:cstheme="minorHAnsi"/>
          <w:sz w:val="24"/>
          <w:szCs w:val="24"/>
        </w:rPr>
        <w:t>(Associate</w:t>
      </w:r>
      <w:r w:rsidR="00BE1021">
        <w:rPr>
          <w:rFonts w:cstheme="minorHAnsi"/>
          <w:sz w:val="24"/>
          <w:szCs w:val="24"/>
        </w:rPr>
        <w:t xml:space="preserve"> Professor</w:t>
      </w:r>
      <w:r w:rsidR="00102592" w:rsidRPr="00102592">
        <w:rPr>
          <w:rFonts w:cstheme="minorHAnsi"/>
          <w:sz w:val="24"/>
          <w:szCs w:val="24"/>
        </w:rPr>
        <w:t>/Professor).  Winners of the award re</w:t>
      </w:r>
      <w:r w:rsidR="00BE1021">
        <w:rPr>
          <w:rFonts w:cstheme="minorHAnsi"/>
          <w:sz w:val="24"/>
          <w:szCs w:val="24"/>
        </w:rPr>
        <w:t>ceive a certificate, their name on memorial brick</w:t>
      </w:r>
      <w:r w:rsidR="00102592" w:rsidRPr="00102592">
        <w:rPr>
          <w:rFonts w:cstheme="minorHAnsi"/>
          <w:sz w:val="24"/>
          <w:szCs w:val="24"/>
        </w:rPr>
        <w:t xml:space="preserve"> in the USU Quadrangle, and their photo</w:t>
      </w:r>
      <w:r w:rsidR="00102592">
        <w:rPr>
          <w:rFonts w:cstheme="minorHAnsi"/>
          <w:sz w:val="24"/>
          <w:szCs w:val="24"/>
        </w:rPr>
        <w:t xml:space="preserve"> </w:t>
      </w:r>
      <w:r w:rsidR="00102592" w:rsidRPr="00102592">
        <w:rPr>
          <w:rFonts w:cstheme="minorHAnsi"/>
          <w:sz w:val="24"/>
          <w:szCs w:val="24"/>
        </w:rPr>
        <w:t xml:space="preserve">on our </w:t>
      </w:r>
      <w:r w:rsidR="00102592">
        <w:rPr>
          <w:rFonts w:cstheme="minorHAnsi"/>
          <w:sz w:val="24"/>
          <w:szCs w:val="24"/>
        </w:rPr>
        <w:t xml:space="preserve">faculty </w:t>
      </w:r>
      <w:r w:rsidR="00102592" w:rsidRPr="00102592">
        <w:rPr>
          <w:rFonts w:cstheme="minorHAnsi"/>
          <w:sz w:val="24"/>
          <w:szCs w:val="24"/>
        </w:rPr>
        <w:t>wall of winners.</w:t>
      </w:r>
    </w:p>
    <w:p w:rsidR="001A70BC" w:rsidRPr="00102592" w:rsidRDefault="001A70BC" w:rsidP="00093944">
      <w:pPr>
        <w:jc w:val="center"/>
        <w:rPr>
          <w:sz w:val="24"/>
          <w:szCs w:val="24"/>
          <w:u w:val="single"/>
        </w:rPr>
      </w:pPr>
    </w:p>
    <w:p w:rsidR="001A70BC" w:rsidRPr="00102592" w:rsidRDefault="001A70BC" w:rsidP="001A70BC">
      <w:pPr>
        <w:rPr>
          <w:sz w:val="24"/>
          <w:szCs w:val="24"/>
          <w:u w:val="single"/>
        </w:rPr>
        <w:sectPr w:rsidR="001A70BC" w:rsidRPr="00102592" w:rsidSect="00D51CE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93944" w:rsidRPr="00102592" w:rsidRDefault="00093944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</w:t>
      </w:r>
      <w:r w:rsidR="00A13C97" w:rsidRPr="00102592">
        <w:rPr>
          <w:sz w:val="24"/>
          <w:szCs w:val="24"/>
          <w:u w:val="single"/>
        </w:rPr>
        <w:t>0-2011</w:t>
      </w:r>
    </w:p>
    <w:p w:rsidR="00093944" w:rsidRPr="00102592" w:rsidRDefault="00E37D76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 xml:space="preserve">Richard Conran, </w:t>
      </w:r>
      <w:r w:rsidR="00093944" w:rsidRPr="00102592">
        <w:rPr>
          <w:sz w:val="24"/>
          <w:szCs w:val="24"/>
        </w:rPr>
        <w:t>Pathology</w:t>
      </w:r>
    </w:p>
    <w:p w:rsidR="00093944" w:rsidRPr="00102592" w:rsidRDefault="00093944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Jessica Servey</w:t>
      </w:r>
      <w:r w:rsidR="00E37D76" w:rsidRPr="00102592">
        <w:rPr>
          <w:sz w:val="24"/>
          <w:szCs w:val="24"/>
        </w:rPr>
        <w:t xml:space="preserve">, </w:t>
      </w:r>
      <w:r w:rsidRPr="00102592">
        <w:rPr>
          <w:sz w:val="24"/>
          <w:szCs w:val="24"/>
        </w:rPr>
        <w:t>Family Medicine</w:t>
      </w:r>
    </w:p>
    <w:p w:rsidR="00CE2209" w:rsidRPr="00102592" w:rsidRDefault="00CE2209" w:rsidP="001A70BC">
      <w:pPr>
        <w:contextualSpacing/>
        <w:rPr>
          <w:sz w:val="24"/>
          <w:szCs w:val="24"/>
        </w:rPr>
      </w:pPr>
    </w:p>
    <w:p w:rsidR="00E37D76" w:rsidRPr="00102592" w:rsidRDefault="00A13C97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2011-2012</w:t>
      </w:r>
    </w:p>
    <w:p w:rsidR="00093944" w:rsidRPr="00102592" w:rsidRDefault="00093944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Anthony Beutler</w:t>
      </w:r>
      <w:r w:rsidR="00E37D76" w:rsidRPr="00102592">
        <w:rPr>
          <w:sz w:val="24"/>
          <w:szCs w:val="24"/>
        </w:rPr>
        <w:t xml:space="preserve">, </w:t>
      </w:r>
      <w:r w:rsidR="00AC0CF7">
        <w:rPr>
          <w:sz w:val="24"/>
          <w:szCs w:val="24"/>
        </w:rPr>
        <w:t>Family Med</w:t>
      </w:r>
      <w:r w:rsidR="00A61D9C">
        <w:rPr>
          <w:sz w:val="24"/>
          <w:szCs w:val="24"/>
        </w:rPr>
        <w:t>icine</w:t>
      </w:r>
    </w:p>
    <w:p w:rsidR="00093944" w:rsidRPr="00102592" w:rsidRDefault="00093944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Barbara Knollmann-Ritschel</w:t>
      </w:r>
      <w:r w:rsidR="00E37D76" w:rsidRPr="00102592">
        <w:rPr>
          <w:sz w:val="24"/>
          <w:szCs w:val="24"/>
        </w:rPr>
        <w:t xml:space="preserve">, </w:t>
      </w:r>
      <w:r w:rsidR="00AC0CF7">
        <w:rPr>
          <w:sz w:val="24"/>
          <w:szCs w:val="24"/>
        </w:rPr>
        <w:t>Path</w:t>
      </w:r>
      <w:r w:rsidR="00A61D9C">
        <w:rPr>
          <w:sz w:val="24"/>
          <w:szCs w:val="24"/>
        </w:rPr>
        <w:t>ology</w:t>
      </w:r>
    </w:p>
    <w:p w:rsidR="00CE2209" w:rsidRPr="00102592" w:rsidRDefault="00CE2209" w:rsidP="001A70BC">
      <w:pPr>
        <w:contextualSpacing/>
        <w:rPr>
          <w:sz w:val="24"/>
          <w:szCs w:val="24"/>
        </w:rPr>
      </w:pPr>
    </w:p>
    <w:p w:rsidR="00E37D76" w:rsidRPr="00102592" w:rsidRDefault="00A13C97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2012-2013</w:t>
      </w:r>
    </w:p>
    <w:p w:rsidR="00E37D76" w:rsidRPr="00102592" w:rsidRDefault="00E37D76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</w:rPr>
        <w:t>Thomas E. Cote, Pharmacology</w:t>
      </w:r>
    </w:p>
    <w:p w:rsidR="00093944" w:rsidRPr="00102592" w:rsidRDefault="00093944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J. Timothy O’Neill</w:t>
      </w:r>
      <w:r w:rsidR="00E37D76" w:rsidRPr="00102592">
        <w:rPr>
          <w:sz w:val="24"/>
          <w:szCs w:val="24"/>
        </w:rPr>
        <w:t xml:space="preserve">, </w:t>
      </w:r>
      <w:r w:rsidRPr="00102592">
        <w:rPr>
          <w:sz w:val="24"/>
          <w:szCs w:val="24"/>
        </w:rPr>
        <w:t>Pediatrics</w:t>
      </w:r>
    </w:p>
    <w:p w:rsidR="00CE2209" w:rsidRPr="00102592" w:rsidRDefault="00CE2209" w:rsidP="001A70BC">
      <w:pPr>
        <w:contextualSpacing/>
        <w:rPr>
          <w:sz w:val="24"/>
          <w:szCs w:val="24"/>
        </w:rPr>
      </w:pPr>
    </w:p>
    <w:p w:rsidR="00E37D76" w:rsidRPr="00102592" w:rsidRDefault="00A13C97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2013-2014</w:t>
      </w:r>
    </w:p>
    <w:p w:rsidR="00CE2209" w:rsidRPr="00102592" w:rsidRDefault="00CE2209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Todd Gleeson, Medicine</w:t>
      </w:r>
    </w:p>
    <w:p w:rsidR="00093944" w:rsidRPr="00102592" w:rsidRDefault="00CE2209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Grant Lattin, Radiology</w:t>
      </w:r>
    </w:p>
    <w:p w:rsidR="00A13C97" w:rsidRPr="00102592" w:rsidRDefault="00A13C97" w:rsidP="001A70BC">
      <w:pPr>
        <w:contextualSpacing/>
        <w:rPr>
          <w:sz w:val="24"/>
          <w:szCs w:val="24"/>
        </w:rPr>
      </w:pPr>
    </w:p>
    <w:p w:rsidR="00A13C97" w:rsidRPr="00102592" w:rsidRDefault="00A13C97" w:rsidP="001A70BC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2014-2015</w:t>
      </w:r>
    </w:p>
    <w:p w:rsidR="00A13C97" w:rsidRPr="00102592" w:rsidRDefault="00A13C97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Brian Neubauer, Medicine</w:t>
      </w:r>
    </w:p>
    <w:p w:rsidR="00720BD6" w:rsidRDefault="00A13C97" w:rsidP="001A70BC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Stephen Rothwell, A</w:t>
      </w:r>
      <w:r w:rsidR="001A70BC" w:rsidRPr="00102592">
        <w:rPr>
          <w:sz w:val="24"/>
          <w:szCs w:val="24"/>
        </w:rPr>
        <w:t>P</w:t>
      </w:r>
      <w:r w:rsidRPr="00102592">
        <w:rPr>
          <w:sz w:val="24"/>
          <w:szCs w:val="24"/>
        </w:rPr>
        <w:t>G</w:t>
      </w:r>
    </w:p>
    <w:p w:rsidR="00616F54" w:rsidRDefault="00616F54" w:rsidP="00AC0CF7">
      <w:pPr>
        <w:contextualSpacing/>
        <w:rPr>
          <w:sz w:val="24"/>
          <w:szCs w:val="24"/>
          <w:u w:val="single"/>
        </w:rPr>
      </w:pPr>
    </w:p>
    <w:p w:rsidR="00D51CEB" w:rsidRPr="00AC0CF7" w:rsidRDefault="00AC0CF7" w:rsidP="00AC0CF7">
      <w:pPr>
        <w:contextualSpacing/>
        <w:rPr>
          <w:sz w:val="24"/>
          <w:szCs w:val="24"/>
          <w:u w:val="single"/>
        </w:rPr>
      </w:pPr>
      <w:r w:rsidRPr="00AC0CF7">
        <w:rPr>
          <w:sz w:val="24"/>
          <w:szCs w:val="24"/>
          <w:u w:val="single"/>
        </w:rPr>
        <w:t>2015-</w:t>
      </w:r>
      <w:r w:rsidR="00D51CEB" w:rsidRPr="00AC0CF7">
        <w:rPr>
          <w:sz w:val="24"/>
          <w:szCs w:val="24"/>
          <w:u w:val="single"/>
        </w:rPr>
        <w:t>2016</w:t>
      </w:r>
    </w:p>
    <w:p w:rsidR="001A70BC" w:rsidRPr="00102592" w:rsidRDefault="00D51CEB" w:rsidP="00AC0CF7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 xml:space="preserve">Craig Goolsby, </w:t>
      </w:r>
      <w:r w:rsidR="001A70BC" w:rsidRPr="00102592">
        <w:rPr>
          <w:sz w:val="24"/>
          <w:szCs w:val="24"/>
        </w:rPr>
        <w:t>MEM</w:t>
      </w:r>
    </w:p>
    <w:p w:rsidR="00D51CEB" w:rsidRPr="00102592" w:rsidRDefault="00D51CEB" w:rsidP="00AC0CF7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David Mears, A</w:t>
      </w:r>
      <w:r w:rsidR="001A70BC" w:rsidRPr="00102592">
        <w:rPr>
          <w:sz w:val="24"/>
          <w:szCs w:val="24"/>
        </w:rPr>
        <w:t>PG</w:t>
      </w:r>
    </w:p>
    <w:p w:rsidR="00616F54" w:rsidRDefault="00616F54" w:rsidP="00FF59ED">
      <w:pPr>
        <w:contextualSpacing/>
        <w:rPr>
          <w:sz w:val="24"/>
          <w:szCs w:val="24"/>
          <w:u w:val="single"/>
        </w:rPr>
      </w:pPr>
    </w:p>
    <w:p w:rsidR="001A70BC" w:rsidRPr="00102592" w:rsidRDefault="001A70BC" w:rsidP="00FF59ED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2016-2017</w:t>
      </w:r>
    </w:p>
    <w:p w:rsidR="001A70BC" w:rsidRPr="00102592" w:rsidRDefault="001A70BC" w:rsidP="00FF59ED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Saibal Dey, Biochemistry</w:t>
      </w:r>
    </w:p>
    <w:p w:rsidR="00616F54" w:rsidRDefault="001A70BC" w:rsidP="00102592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Eric Meyer, Psychiatry</w:t>
      </w:r>
    </w:p>
    <w:p w:rsidR="001A70BC" w:rsidRPr="00102592" w:rsidRDefault="00AC0CF7" w:rsidP="0010259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Jeff </w:t>
      </w:r>
      <w:r w:rsidR="001A70BC" w:rsidRPr="00102592">
        <w:rPr>
          <w:sz w:val="24"/>
          <w:szCs w:val="24"/>
        </w:rPr>
        <w:t xml:space="preserve">Schievenin, Family </w:t>
      </w:r>
      <w:r>
        <w:rPr>
          <w:sz w:val="24"/>
          <w:szCs w:val="24"/>
        </w:rPr>
        <w:t>Med</w:t>
      </w:r>
      <w:r w:rsidR="00A61D9C">
        <w:rPr>
          <w:sz w:val="24"/>
          <w:szCs w:val="24"/>
        </w:rPr>
        <w:t>icine</w:t>
      </w:r>
      <w:r w:rsidR="00616F54">
        <w:rPr>
          <w:sz w:val="24"/>
          <w:szCs w:val="24"/>
        </w:rPr>
        <w:t xml:space="preserve"> (Eglin)</w:t>
      </w:r>
    </w:p>
    <w:p w:rsidR="0004296B" w:rsidRPr="00102592" w:rsidRDefault="0004296B" w:rsidP="00FF59ED">
      <w:pPr>
        <w:contextualSpacing/>
        <w:jc w:val="center"/>
        <w:rPr>
          <w:sz w:val="24"/>
          <w:szCs w:val="24"/>
        </w:rPr>
      </w:pPr>
    </w:p>
    <w:p w:rsidR="0004296B" w:rsidRPr="00102592" w:rsidRDefault="0004296B" w:rsidP="0004296B">
      <w:pPr>
        <w:contextualSpacing/>
        <w:rPr>
          <w:sz w:val="24"/>
          <w:szCs w:val="24"/>
          <w:u w:val="single"/>
        </w:rPr>
      </w:pPr>
      <w:r w:rsidRPr="00102592">
        <w:rPr>
          <w:sz w:val="24"/>
          <w:szCs w:val="24"/>
          <w:u w:val="single"/>
        </w:rPr>
        <w:t>2017-2018</w:t>
      </w:r>
    </w:p>
    <w:p w:rsidR="00616F54" w:rsidRDefault="00A61D9C" w:rsidP="00616F54">
      <w:pPr>
        <w:contextualSpacing/>
        <w:rPr>
          <w:sz w:val="24"/>
          <w:szCs w:val="24"/>
        </w:rPr>
      </w:pPr>
      <w:r>
        <w:rPr>
          <w:sz w:val="24"/>
          <w:szCs w:val="24"/>
        </w:rPr>
        <w:t>David F. Cruess, PMB</w:t>
      </w:r>
    </w:p>
    <w:p w:rsidR="0004296B" w:rsidRPr="00102592" w:rsidRDefault="0004296B" w:rsidP="00616F54">
      <w:pPr>
        <w:contextualSpacing/>
        <w:rPr>
          <w:sz w:val="24"/>
          <w:szCs w:val="24"/>
        </w:rPr>
      </w:pPr>
      <w:r w:rsidRPr="00102592">
        <w:rPr>
          <w:sz w:val="24"/>
          <w:szCs w:val="24"/>
        </w:rPr>
        <w:t>Jill Emerick, Pediatrics</w:t>
      </w:r>
    </w:p>
    <w:p w:rsidR="00AC0CF7" w:rsidRDefault="00AC0CF7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Chris K</w:t>
      </w:r>
      <w:r w:rsidR="0004296B" w:rsidRPr="00102592">
        <w:rPr>
          <w:sz w:val="24"/>
          <w:szCs w:val="24"/>
        </w:rPr>
        <w:t xml:space="preserve">uzniewski, </w:t>
      </w:r>
      <w:r w:rsidR="00A61D9C">
        <w:rPr>
          <w:sz w:val="24"/>
          <w:szCs w:val="24"/>
        </w:rPr>
        <w:t>Radiology</w:t>
      </w:r>
      <w:r w:rsidR="00616F54">
        <w:rPr>
          <w:sz w:val="24"/>
          <w:szCs w:val="24"/>
        </w:rPr>
        <w:t xml:space="preserve"> (Portsmouth)</w:t>
      </w:r>
    </w:p>
    <w:p w:rsidR="0004296B" w:rsidRDefault="0004296B" w:rsidP="00616F54">
      <w:pPr>
        <w:contextualSpacing/>
        <w:jc w:val="both"/>
        <w:rPr>
          <w:sz w:val="24"/>
          <w:szCs w:val="24"/>
        </w:rPr>
      </w:pPr>
      <w:r w:rsidRPr="00102592">
        <w:rPr>
          <w:sz w:val="24"/>
          <w:szCs w:val="24"/>
        </w:rPr>
        <w:t>S</w:t>
      </w:r>
      <w:r w:rsidR="00AC0CF7">
        <w:rPr>
          <w:sz w:val="24"/>
          <w:szCs w:val="24"/>
        </w:rPr>
        <w:t>hane Summers, E</w:t>
      </w:r>
      <w:r w:rsidR="00A61D9C">
        <w:rPr>
          <w:sz w:val="24"/>
          <w:szCs w:val="24"/>
        </w:rPr>
        <w:t xml:space="preserve">mergency </w:t>
      </w:r>
      <w:r w:rsidR="00AC0CF7">
        <w:rPr>
          <w:sz w:val="24"/>
          <w:szCs w:val="24"/>
        </w:rPr>
        <w:t>M</w:t>
      </w:r>
      <w:r w:rsidR="00A61D9C">
        <w:rPr>
          <w:sz w:val="24"/>
          <w:szCs w:val="24"/>
        </w:rPr>
        <w:t>edicine</w:t>
      </w:r>
      <w:r w:rsidR="00616F54">
        <w:rPr>
          <w:sz w:val="24"/>
          <w:szCs w:val="24"/>
        </w:rPr>
        <w:t xml:space="preserve"> (SAMMC)</w:t>
      </w:r>
    </w:p>
    <w:p w:rsidR="00616F54" w:rsidRDefault="00616F54" w:rsidP="00616F54">
      <w:pPr>
        <w:contextualSpacing/>
        <w:jc w:val="both"/>
        <w:rPr>
          <w:sz w:val="24"/>
          <w:szCs w:val="24"/>
        </w:rPr>
      </w:pPr>
    </w:p>
    <w:p w:rsidR="00616F54" w:rsidRDefault="00016595" w:rsidP="00616F54">
      <w:pPr>
        <w:contextualSpacing/>
        <w:jc w:val="both"/>
        <w:rPr>
          <w:sz w:val="24"/>
          <w:szCs w:val="24"/>
          <w:u w:val="single"/>
        </w:rPr>
      </w:pPr>
      <w:r w:rsidRPr="00016595">
        <w:rPr>
          <w:sz w:val="24"/>
          <w:szCs w:val="24"/>
          <w:u w:val="single"/>
        </w:rPr>
        <w:t>2018-2019</w:t>
      </w:r>
    </w:p>
    <w:p w:rsidR="00016595" w:rsidRPr="00616F54" w:rsidRDefault="00AC0CF7" w:rsidP="00616F54">
      <w:pPr>
        <w:contextualSpacing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Maggie </w:t>
      </w:r>
      <w:r w:rsidR="00016595">
        <w:rPr>
          <w:sz w:val="24"/>
          <w:szCs w:val="24"/>
        </w:rPr>
        <w:t xml:space="preserve">Swanberg, </w:t>
      </w:r>
      <w:r w:rsidR="00A61D9C">
        <w:rPr>
          <w:sz w:val="24"/>
          <w:szCs w:val="24"/>
        </w:rPr>
        <w:t>Neurology</w:t>
      </w:r>
    </w:p>
    <w:p w:rsidR="00016595" w:rsidRDefault="00016595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Joseph Mattapallil, </w:t>
      </w:r>
      <w:r w:rsidR="00AC0CF7">
        <w:rPr>
          <w:sz w:val="24"/>
          <w:szCs w:val="24"/>
        </w:rPr>
        <w:t>Micro</w:t>
      </w:r>
      <w:r w:rsidR="00BD18B9">
        <w:rPr>
          <w:sz w:val="24"/>
          <w:szCs w:val="24"/>
        </w:rPr>
        <w:t>b</w:t>
      </w:r>
      <w:bookmarkStart w:id="0" w:name="_GoBack"/>
      <w:bookmarkEnd w:id="0"/>
      <w:r w:rsidR="00A61D9C">
        <w:rPr>
          <w:sz w:val="24"/>
          <w:szCs w:val="24"/>
        </w:rPr>
        <w:t>iology</w:t>
      </w:r>
      <w:r w:rsidR="00AC0CF7">
        <w:rPr>
          <w:sz w:val="24"/>
          <w:szCs w:val="24"/>
        </w:rPr>
        <w:t xml:space="preserve"> </w:t>
      </w:r>
    </w:p>
    <w:p w:rsidR="00016595" w:rsidRDefault="00016595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Daniel Adams, Pediatrics</w:t>
      </w:r>
      <w:r w:rsidR="00616F54">
        <w:rPr>
          <w:sz w:val="24"/>
          <w:szCs w:val="24"/>
        </w:rPr>
        <w:t xml:space="preserve"> (Portsmouth)</w:t>
      </w:r>
    </w:p>
    <w:p w:rsidR="00016595" w:rsidRDefault="00016595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Leslie Jett-Kelly, Medicine</w:t>
      </w:r>
      <w:r w:rsidR="00616F54">
        <w:rPr>
          <w:sz w:val="24"/>
          <w:szCs w:val="24"/>
        </w:rPr>
        <w:t xml:space="preserve"> (Madigan)</w:t>
      </w:r>
    </w:p>
    <w:p w:rsidR="00016595" w:rsidRDefault="00AC0CF7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R. </w:t>
      </w:r>
      <w:r w:rsidR="00016595">
        <w:rPr>
          <w:sz w:val="24"/>
          <w:szCs w:val="24"/>
        </w:rPr>
        <w:t>Russ</w:t>
      </w:r>
      <w:r>
        <w:rPr>
          <w:sz w:val="24"/>
          <w:szCs w:val="24"/>
        </w:rPr>
        <w:t>ell</w:t>
      </w:r>
      <w:r w:rsidR="00016595">
        <w:rPr>
          <w:sz w:val="24"/>
          <w:szCs w:val="24"/>
        </w:rPr>
        <w:t xml:space="preserve"> Martin, Surgery</w:t>
      </w:r>
      <w:r w:rsidR="00616F54">
        <w:rPr>
          <w:sz w:val="24"/>
          <w:szCs w:val="24"/>
        </w:rPr>
        <w:t xml:space="preserve"> (BAMC)</w:t>
      </w:r>
    </w:p>
    <w:p w:rsidR="00DE28AE" w:rsidRDefault="00DE28AE" w:rsidP="00616F54">
      <w:pPr>
        <w:contextualSpacing/>
        <w:jc w:val="both"/>
        <w:rPr>
          <w:sz w:val="24"/>
          <w:szCs w:val="24"/>
        </w:rPr>
      </w:pPr>
    </w:p>
    <w:p w:rsidR="00DE28AE" w:rsidRDefault="00DE28AE" w:rsidP="00616F54">
      <w:pPr>
        <w:contextualSpacing/>
        <w:jc w:val="both"/>
        <w:rPr>
          <w:sz w:val="24"/>
          <w:szCs w:val="24"/>
          <w:u w:val="single"/>
        </w:rPr>
      </w:pPr>
      <w:r w:rsidRPr="00DE28AE">
        <w:rPr>
          <w:sz w:val="24"/>
          <w:szCs w:val="24"/>
          <w:u w:val="single"/>
        </w:rPr>
        <w:t>2019-2020</w:t>
      </w:r>
    </w:p>
    <w:p w:rsidR="00DE28AE" w:rsidRDefault="00DE28AE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Thomas P. Flagg, APG</w:t>
      </w:r>
    </w:p>
    <w:p w:rsidR="00DE28AE" w:rsidRDefault="00DE28AE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Kirk E. Jensen, Pediatrics</w:t>
      </w:r>
    </w:p>
    <w:p w:rsidR="00DE28AE" w:rsidRDefault="00DE28AE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Marc H. Hohman</w:t>
      </w:r>
      <w:r w:rsidR="00767E62">
        <w:rPr>
          <w:sz w:val="24"/>
          <w:szCs w:val="24"/>
        </w:rPr>
        <w:t>, Surgery (Madigan</w:t>
      </w:r>
      <w:r>
        <w:rPr>
          <w:sz w:val="24"/>
          <w:szCs w:val="24"/>
        </w:rPr>
        <w:t>)</w:t>
      </w:r>
    </w:p>
    <w:p w:rsidR="00DE28AE" w:rsidRDefault="00DE28AE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Timothy A. Platz,</w:t>
      </w:r>
      <w:r w:rsidR="00767E62">
        <w:rPr>
          <w:sz w:val="24"/>
          <w:szCs w:val="24"/>
        </w:rPr>
        <w:t xml:space="preserve"> Surgery (PMMC)</w:t>
      </w:r>
    </w:p>
    <w:p w:rsidR="00A61D9C" w:rsidRDefault="00A61D9C" w:rsidP="00616F54">
      <w:pPr>
        <w:contextualSpacing/>
        <w:jc w:val="both"/>
        <w:rPr>
          <w:sz w:val="24"/>
          <w:szCs w:val="24"/>
        </w:rPr>
      </w:pPr>
    </w:p>
    <w:p w:rsidR="00A61D9C" w:rsidRDefault="00A61D9C" w:rsidP="00616F54">
      <w:pPr>
        <w:contextualSpacing/>
        <w:jc w:val="both"/>
        <w:rPr>
          <w:sz w:val="24"/>
          <w:szCs w:val="24"/>
          <w:u w:val="single"/>
        </w:rPr>
      </w:pPr>
      <w:r w:rsidRPr="00A61D9C">
        <w:rPr>
          <w:sz w:val="24"/>
          <w:szCs w:val="24"/>
          <w:u w:val="single"/>
        </w:rPr>
        <w:t>2020-2021</w:t>
      </w:r>
    </w:p>
    <w:p w:rsidR="00A61D9C" w:rsidRDefault="00A61D9C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Beth Hawks, PMB</w:t>
      </w:r>
    </w:p>
    <w:p w:rsidR="00A61D9C" w:rsidRDefault="00A61D9C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Guinevere Granite, Surgery</w:t>
      </w:r>
    </w:p>
    <w:p w:rsidR="00A61D9C" w:rsidRDefault="00A61D9C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David Honeycutt, Surgery (Nellis)</w:t>
      </w:r>
    </w:p>
    <w:p w:rsidR="00A61D9C" w:rsidRPr="00A61D9C" w:rsidRDefault="00A61D9C" w:rsidP="00616F54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Alice Barsoumian, Medicine (BAMC)</w:t>
      </w:r>
    </w:p>
    <w:p w:rsidR="00016595" w:rsidRPr="00016595" w:rsidRDefault="00016595" w:rsidP="00616F54">
      <w:pPr>
        <w:ind w:firstLine="450"/>
        <w:contextualSpacing/>
        <w:jc w:val="both"/>
        <w:rPr>
          <w:sz w:val="24"/>
          <w:szCs w:val="24"/>
          <w:u w:val="single"/>
        </w:rPr>
      </w:pPr>
    </w:p>
    <w:sectPr w:rsidR="00016595" w:rsidRPr="00016595" w:rsidSect="00616F54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310" w:rsidRDefault="00F12310" w:rsidP="00E37D76">
      <w:pPr>
        <w:spacing w:after="0" w:line="240" w:lineRule="auto"/>
      </w:pPr>
      <w:r>
        <w:separator/>
      </w:r>
    </w:p>
  </w:endnote>
  <w:endnote w:type="continuationSeparator" w:id="0">
    <w:p w:rsidR="00F12310" w:rsidRDefault="00F12310" w:rsidP="00E37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310" w:rsidRDefault="00F12310" w:rsidP="00E37D76">
      <w:pPr>
        <w:spacing w:after="0" w:line="240" w:lineRule="auto"/>
      </w:pPr>
      <w:r>
        <w:separator/>
      </w:r>
    </w:p>
  </w:footnote>
  <w:footnote w:type="continuationSeparator" w:id="0">
    <w:p w:rsidR="00F12310" w:rsidRDefault="00F12310" w:rsidP="00E37D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406"/>
    <w:rsid w:val="00016595"/>
    <w:rsid w:val="0004296B"/>
    <w:rsid w:val="000638FE"/>
    <w:rsid w:val="00093944"/>
    <w:rsid w:val="00102592"/>
    <w:rsid w:val="001A3FED"/>
    <w:rsid w:val="001A70BC"/>
    <w:rsid w:val="001B0B26"/>
    <w:rsid w:val="002B6263"/>
    <w:rsid w:val="003048C2"/>
    <w:rsid w:val="003B5406"/>
    <w:rsid w:val="003B5994"/>
    <w:rsid w:val="005429B5"/>
    <w:rsid w:val="005539F3"/>
    <w:rsid w:val="00555B64"/>
    <w:rsid w:val="005E2C82"/>
    <w:rsid w:val="00616F54"/>
    <w:rsid w:val="0066325E"/>
    <w:rsid w:val="0069460A"/>
    <w:rsid w:val="00720BD6"/>
    <w:rsid w:val="00767E62"/>
    <w:rsid w:val="007B044D"/>
    <w:rsid w:val="007D739E"/>
    <w:rsid w:val="008526B8"/>
    <w:rsid w:val="00931E2B"/>
    <w:rsid w:val="009564E7"/>
    <w:rsid w:val="00A13C97"/>
    <w:rsid w:val="00A36D3A"/>
    <w:rsid w:val="00A61D9C"/>
    <w:rsid w:val="00A82835"/>
    <w:rsid w:val="00A87E76"/>
    <w:rsid w:val="00AC0CF7"/>
    <w:rsid w:val="00AD5750"/>
    <w:rsid w:val="00BD18B9"/>
    <w:rsid w:val="00BE1021"/>
    <w:rsid w:val="00BF34CF"/>
    <w:rsid w:val="00C96814"/>
    <w:rsid w:val="00CA2401"/>
    <w:rsid w:val="00CE2209"/>
    <w:rsid w:val="00D02FFA"/>
    <w:rsid w:val="00D51CEB"/>
    <w:rsid w:val="00D61E5A"/>
    <w:rsid w:val="00DC52A9"/>
    <w:rsid w:val="00DE28AE"/>
    <w:rsid w:val="00E37D76"/>
    <w:rsid w:val="00E41076"/>
    <w:rsid w:val="00E463A1"/>
    <w:rsid w:val="00EC6962"/>
    <w:rsid w:val="00F12310"/>
    <w:rsid w:val="00F660CD"/>
    <w:rsid w:val="00F87025"/>
    <w:rsid w:val="00FF59ED"/>
    <w:rsid w:val="00FF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193EDA-CE3B-4016-9E08-C0FC0A8E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406"/>
    <w:pPr>
      <w:spacing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4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7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D76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E37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D76"/>
    <w:rPr>
      <w:rFonts w:asciiTheme="minorHAnsi" w:hAnsiTheme="minorHAns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3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3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6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DOD</Company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MCTIGUE, LISA.CIV.USUHS</dc:creator>
  <cp:lastModifiedBy>LISA MCTIGUE</cp:lastModifiedBy>
  <cp:revision>29</cp:revision>
  <cp:lastPrinted>2019-08-06T17:50:00Z</cp:lastPrinted>
  <dcterms:created xsi:type="dcterms:W3CDTF">2014-06-06T12:31:00Z</dcterms:created>
  <dcterms:modified xsi:type="dcterms:W3CDTF">2022-05-16T12:17:00Z</dcterms:modified>
</cp:coreProperties>
</file>