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196" w:rsidRPr="00983591" w:rsidRDefault="00350196">
      <w:pPr>
        <w:pStyle w:val="PlainText"/>
        <w:jc w:val="center"/>
        <w:rPr>
          <w:rFonts w:ascii="Arial" w:eastAsia="MS Mincho" w:hAnsi="Arial"/>
          <w:bCs/>
        </w:rPr>
      </w:pPr>
      <w:r>
        <w:rPr>
          <w:rFonts w:ascii="Arial" w:eastAsia="MS Mincho" w:hAnsi="Arial"/>
          <w:bCs/>
          <w:sz w:val="24"/>
        </w:rPr>
        <w:t xml:space="preserve">                                                                                                                     </w:t>
      </w:r>
    </w:p>
    <w:p w:rsidR="00350196" w:rsidRDefault="00350196">
      <w:pPr>
        <w:pStyle w:val="PlainText"/>
        <w:jc w:val="center"/>
        <w:rPr>
          <w:rFonts w:ascii="Arial" w:eastAsia="MS Mincho" w:hAnsi="Arial"/>
          <w:bCs/>
          <w:sz w:val="24"/>
        </w:rPr>
      </w:pPr>
    </w:p>
    <w:p w:rsidR="00350196" w:rsidRDefault="00350196">
      <w:pPr>
        <w:pStyle w:val="PlainText"/>
        <w:jc w:val="center"/>
        <w:rPr>
          <w:rFonts w:ascii="Arial" w:eastAsia="MS Mincho" w:hAnsi="Arial" w:cs="Arial"/>
          <w:b/>
        </w:rPr>
      </w:pPr>
      <w:r w:rsidRPr="003174C0">
        <w:rPr>
          <w:rFonts w:ascii="Arial" w:eastAsia="MS Mincho" w:hAnsi="Arial" w:cs="Arial"/>
          <w:b/>
        </w:rPr>
        <w:t>DIRECTOR</w:t>
      </w:r>
      <w:r>
        <w:rPr>
          <w:rFonts w:ascii="Arial" w:eastAsia="MS Mincho" w:hAnsi="Arial" w:cs="Arial"/>
          <w:b/>
        </w:rPr>
        <w:t>, Surgical Services (</w:t>
      </w:r>
      <w:proofErr w:type="spellStart"/>
      <w:r>
        <w:rPr>
          <w:rFonts w:ascii="Arial" w:eastAsia="MS Mincho" w:hAnsi="Arial" w:cs="Arial"/>
          <w:b/>
        </w:rPr>
        <w:t>DSS</w:t>
      </w:r>
      <w:proofErr w:type="spellEnd"/>
      <w:r>
        <w:rPr>
          <w:rFonts w:ascii="Arial" w:eastAsia="MS Mincho" w:hAnsi="Arial" w:cs="Arial"/>
          <w:b/>
        </w:rPr>
        <w:t>)</w:t>
      </w:r>
    </w:p>
    <w:p w:rsidR="00350196" w:rsidRPr="003174C0" w:rsidRDefault="001E3D87">
      <w:pPr>
        <w:pStyle w:val="PlainText"/>
        <w:jc w:val="center"/>
        <w:rPr>
          <w:rFonts w:ascii="Arial" w:eastAsia="MS Mincho" w:hAnsi="Arial" w:cs="Arial"/>
          <w:b/>
        </w:rPr>
      </w:pPr>
      <w:r>
        <w:rPr>
          <w:rFonts w:ascii="Arial" w:eastAsia="MS Mincho" w:hAnsi="Arial" w:cs="Arial"/>
          <w:b/>
        </w:rPr>
        <w:t>NMCCL</w:t>
      </w:r>
      <w:r w:rsidR="00CF6C95">
        <w:rPr>
          <w:rFonts w:ascii="Arial" w:eastAsia="MS Mincho" w:hAnsi="Arial" w:cs="Arial"/>
          <w:b/>
        </w:rPr>
        <w:t xml:space="preserve"> Camp Lejeune</w:t>
      </w:r>
      <w:r w:rsidR="00350196" w:rsidRPr="003174C0">
        <w:rPr>
          <w:rFonts w:ascii="Arial" w:eastAsia="MS Mincho" w:hAnsi="Arial" w:cs="Arial"/>
          <w:b/>
        </w:rPr>
        <w:t xml:space="preserve"> </w:t>
      </w:r>
    </w:p>
    <w:p w:rsidR="00350196" w:rsidRPr="003174C0" w:rsidRDefault="00350196">
      <w:pPr>
        <w:pStyle w:val="PlainText"/>
        <w:rPr>
          <w:rFonts w:ascii="Arial" w:eastAsia="MS Mincho" w:hAnsi="Arial" w:cs="Arial"/>
        </w:rPr>
      </w:pPr>
    </w:p>
    <w:p w:rsidR="00350196" w:rsidRPr="003174C0" w:rsidRDefault="00350196">
      <w:pPr>
        <w:pStyle w:val="PlainText"/>
        <w:rPr>
          <w:rFonts w:ascii="Arial" w:eastAsia="MS Mincho" w:hAnsi="Arial" w:cs="Arial"/>
          <w:b/>
          <w:bCs/>
          <w:u w:val="single"/>
        </w:rPr>
      </w:pPr>
      <w:r w:rsidRPr="003174C0">
        <w:rPr>
          <w:rFonts w:ascii="Arial" w:eastAsia="MS Mincho" w:hAnsi="Arial" w:cs="Arial"/>
          <w:b/>
          <w:bCs/>
          <w:u w:val="single"/>
        </w:rPr>
        <w:t>INTRODUCTION</w:t>
      </w:r>
    </w:p>
    <w:p w:rsidR="00350196" w:rsidRPr="003174C0" w:rsidRDefault="00350196">
      <w:pPr>
        <w:pStyle w:val="PlainText"/>
        <w:rPr>
          <w:rFonts w:ascii="Arial" w:eastAsia="MS Mincho" w:hAnsi="Arial" w:cs="Arial"/>
        </w:rPr>
      </w:pPr>
    </w:p>
    <w:p w:rsidR="00DC07E7" w:rsidRDefault="00CF6C95">
      <w:pPr>
        <w:pStyle w:val="PlainText"/>
        <w:rPr>
          <w:rFonts w:ascii="Arial" w:eastAsia="MS Mincho" w:hAnsi="Arial" w:cs="Arial"/>
        </w:rPr>
      </w:pPr>
      <w:r w:rsidRPr="00CF6C95">
        <w:rPr>
          <w:rFonts w:ascii="Arial" w:eastAsia="MS Mincho" w:hAnsi="Arial" w:cs="Arial"/>
        </w:rPr>
        <w:t>The Director for Surgical Services (</w:t>
      </w:r>
      <w:proofErr w:type="spellStart"/>
      <w:r w:rsidRPr="00CF6C95">
        <w:rPr>
          <w:rFonts w:ascii="Arial" w:eastAsia="MS Mincho" w:hAnsi="Arial" w:cs="Arial"/>
        </w:rPr>
        <w:t>DSS</w:t>
      </w:r>
      <w:proofErr w:type="spellEnd"/>
      <w:r w:rsidRPr="00CF6C95">
        <w:rPr>
          <w:rFonts w:ascii="Arial" w:eastAsia="MS Mincho" w:hAnsi="Arial" w:cs="Arial"/>
        </w:rPr>
        <w:t xml:space="preserve">) maintains overall fiscal, operational and clinical oversight for all surgical specialties at </w:t>
      </w:r>
      <w:r w:rsidR="00DC07E7">
        <w:rPr>
          <w:rFonts w:ascii="Arial" w:eastAsia="MS Mincho" w:hAnsi="Arial" w:cs="Arial"/>
        </w:rPr>
        <w:t>Naval Medical Center Camp Lejeune (NMCCL</w:t>
      </w:r>
      <w:r w:rsidRPr="00CF6C95">
        <w:rPr>
          <w:rFonts w:ascii="Arial" w:eastAsia="MS Mincho" w:hAnsi="Arial" w:cs="Arial"/>
        </w:rPr>
        <w:t xml:space="preserve">). </w:t>
      </w:r>
      <w:r>
        <w:rPr>
          <w:rFonts w:ascii="Arial" w:eastAsia="MS Mincho" w:hAnsi="Arial" w:cs="Arial"/>
        </w:rPr>
        <w:t>The</w:t>
      </w:r>
      <w:r w:rsidR="00350196">
        <w:rPr>
          <w:rFonts w:ascii="Arial" w:eastAsia="MS Mincho" w:hAnsi="Arial" w:cs="Arial"/>
        </w:rPr>
        <w:t xml:space="preserve"> </w:t>
      </w:r>
      <w:r w:rsidR="00350196" w:rsidRPr="003174C0">
        <w:rPr>
          <w:rFonts w:ascii="Arial" w:eastAsia="MS Mincho" w:hAnsi="Arial" w:cs="Arial"/>
        </w:rPr>
        <w:t>Director reports to the Executive Officer (XO). The primary purpose of the position is to ensure optimal delivery of quality healthcare</w:t>
      </w:r>
      <w:r w:rsidR="00DC07E7">
        <w:rPr>
          <w:rFonts w:ascii="Arial" w:eastAsia="MS Mincho" w:hAnsi="Arial" w:cs="Arial"/>
        </w:rPr>
        <w:t xml:space="preserve"> </w:t>
      </w:r>
      <w:r w:rsidR="00350196">
        <w:rPr>
          <w:rFonts w:ascii="Arial" w:eastAsia="MS Mincho" w:hAnsi="Arial" w:cs="Arial"/>
        </w:rPr>
        <w:t>and personnel management</w:t>
      </w:r>
      <w:r w:rsidR="00A62C4C" w:rsidRPr="00A62C4C">
        <w:rPr>
          <w:rFonts w:ascii="Arial" w:eastAsia="MS Mincho" w:hAnsi="Arial" w:cs="Arial"/>
        </w:rPr>
        <w:t xml:space="preserve"> </w:t>
      </w:r>
      <w:r w:rsidR="00A62C4C">
        <w:rPr>
          <w:rFonts w:ascii="Arial" w:eastAsia="MS Mincho" w:hAnsi="Arial" w:cs="Arial"/>
        </w:rPr>
        <w:t>in the surgical specialty services</w:t>
      </w:r>
      <w:r w:rsidR="00350196" w:rsidRPr="003174C0">
        <w:rPr>
          <w:rFonts w:ascii="Arial" w:eastAsia="MS Mincho" w:hAnsi="Arial" w:cs="Arial"/>
        </w:rPr>
        <w:t xml:space="preserve">.  </w:t>
      </w:r>
    </w:p>
    <w:p w:rsidR="00DC07E7" w:rsidRDefault="00DC07E7">
      <w:pPr>
        <w:pStyle w:val="PlainText"/>
        <w:rPr>
          <w:rFonts w:ascii="Arial" w:eastAsia="MS Mincho" w:hAnsi="Arial" w:cs="Arial"/>
        </w:rPr>
      </w:pPr>
    </w:p>
    <w:p w:rsidR="00DC07E7" w:rsidRDefault="00DC07E7">
      <w:pPr>
        <w:pStyle w:val="PlainText"/>
        <w:rPr>
          <w:rFonts w:ascii="Arial" w:eastAsia="MS Mincho" w:hAnsi="Arial" w:cs="Arial"/>
        </w:rPr>
      </w:pPr>
      <w:r>
        <w:rPr>
          <w:rFonts w:ascii="Arial" w:eastAsia="MS Mincho" w:hAnsi="Arial" w:cs="Arial"/>
        </w:rPr>
        <w:t xml:space="preserve">The </w:t>
      </w:r>
      <w:r w:rsidR="00350196">
        <w:rPr>
          <w:rFonts w:ascii="Arial" w:eastAsia="MS Mincho" w:hAnsi="Arial" w:cs="Arial"/>
        </w:rPr>
        <w:t xml:space="preserve">Surgical </w:t>
      </w:r>
      <w:r>
        <w:rPr>
          <w:rFonts w:ascii="Arial" w:eastAsia="MS Mincho" w:hAnsi="Arial" w:cs="Arial"/>
        </w:rPr>
        <w:t xml:space="preserve">Directorate </w:t>
      </w:r>
      <w:r w:rsidR="00350196">
        <w:rPr>
          <w:rFonts w:ascii="Arial" w:eastAsia="MS Mincho" w:hAnsi="Arial" w:cs="Arial"/>
        </w:rPr>
        <w:t xml:space="preserve">consists of:  </w:t>
      </w:r>
    </w:p>
    <w:p w:rsidR="00DC07E7" w:rsidRDefault="00DC07E7">
      <w:pPr>
        <w:pStyle w:val="PlainText"/>
        <w:rPr>
          <w:rFonts w:ascii="Arial" w:eastAsia="MS Mincho" w:hAnsi="Arial" w:cs="Arial"/>
        </w:rPr>
      </w:pPr>
    </w:p>
    <w:p w:rsidR="00DC07E7" w:rsidRP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Ambulatory Procedure Unit</w:t>
      </w:r>
    </w:p>
    <w:p w:rsidR="00DC07E7" w:rsidRP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Anesthesiology</w:t>
      </w:r>
    </w:p>
    <w:p w:rsidR="00DC07E7" w:rsidRP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 xml:space="preserve">General Surgery (including </w:t>
      </w:r>
      <w:r>
        <w:rPr>
          <w:rFonts w:ascii="Arial" w:eastAsia="MS Mincho" w:hAnsi="Arial" w:cs="Arial"/>
        </w:rPr>
        <w:t>Trauma</w:t>
      </w:r>
      <w:r w:rsidRPr="00DC07E7">
        <w:rPr>
          <w:rFonts w:ascii="Arial" w:eastAsia="MS Mincho" w:hAnsi="Arial" w:cs="Arial"/>
        </w:rPr>
        <w:t>)</w:t>
      </w:r>
    </w:p>
    <w:p w:rsidR="00DC07E7" w:rsidRP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 xml:space="preserve">Main Operating Room (including Sterile Processing and </w:t>
      </w:r>
      <w:proofErr w:type="spellStart"/>
      <w:r w:rsidRPr="00DC07E7">
        <w:rPr>
          <w:rFonts w:ascii="Arial" w:eastAsia="MS Mincho" w:hAnsi="Arial" w:cs="Arial"/>
        </w:rPr>
        <w:t>PACU</w:t>
      </w:r>
      <w:proofErr w:type="spellEnd"/>
      <w:r w:rsidRPr="00DC07E7">
        <w:rPr>
          <w:rFonts w:ascii="Arial" w:eastAsia="MS Mincho" w:hAnsi="Arial" w:cs="Arial"/>
        </w:rPr>
        <w:t>)</w:t>
      </w:r>
    </w:p>
    <w:p w:rsidR="00DC07E7" w:rsidRP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Obstetrics and Gynecology</w:t>
      </w:r>
      <w:r>
        <w:rPr>
          <w:rFonts w:ascii="Arial" w:eastAsia="MS Mincho" w:hAnsi="Arial" w:cs="Arial"/>
        </w:rPr>
        <w:t xml:space="preserve"> (including Maternal-Fetal Medicine)</w:t>
      </w:r>
    </w:p>
    <w:p w:rsidR="00DC07E7" w:rsidRPr="00DC07E7" w:rsidRDefault="00DC07E7" w:rsidP="00DC07E7">
      <w:pPr>
        <w:pStyle w:val="PlainText"/>
        <w:numPr>
          <w:ilvl w:val="0"/>
          <w:numId w:val="29"/>
        </w:numPr>
        <w:rPr>
          <w:rFonts w:ascii="Arial" w:eastAsia="MS Mincho" w:hAnsi="Arial" w:cs="Arial"/>
        </w:rPr>
      </w:pPr>
      <w:r>
        <w:rPr>
          <w:rFonts w:ascii="Arial" w:eastAsia="MS Mincho" w:hAnsi="Arial" w:cs="Arial"/>
        </w:rPr>
        <w:t>Ophthalmology</w:t>
      </w:r>
    </w:p>
    <w:p w:rsidR="00DC07E7" w:rsidRP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Orthopaedic Surgery (including Podiatry)</w:t>
      </w:r>
    </w:p>
    <w:p w:rsidR="00DC07E7" w:rsidRPr="00DC07E7" w:rsidRDefault="00DC07E7" w:rsidP="00DC07E7">
      <w:pPr>
        <w:pStyle w:val="PlainText"/>
        <w:numPr>
          <w:ilvl w:val="0"/>
          <w:numId w:val="29"/>
        </w:numPr>
        <w:rPr>
          <w:rFonts w:ascii="Arial" w:eastAsia="MS Mincho" w:hAnsi="Arial" w:cs="Arial"/>
        </w:rPr>
      </w:pPr>
      <w:r>
        <w:rPr>
          <w:rFonts w:ascii="Arial" w:eastAsia="MS Mincho" w:hAnsi="Arial" w:cs="Arial"/>
        </w:rPr>
        <w:t>Otolaryngology/</w:t>
      </w:r>
      <w:r w:rsidRPr="00DC07E7">
        <w:rPr>
          <w:rFonts w:ascii="Arial" w:eastAsia="MS Mincho" w:hAnsi="Arial" w:cs="Arial"/>
        </w:rPr>
        <w:t>Audiology</w:t>
      </w:r>
    </w:p>
    <w:p w:rsidR="00DC07E7" w:rsidRP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Pain Management</w:t>
      </w:r>
    </w:p>
    <w:p w:rsidR="00DC07E7" w:rsidRDefault="00DC07E7" w:rsidP="00DC07E7">
      <w:pPr>
        <w:pStyle w:val="PlainText"/>
        <w:numPr>
          <w:ilvl w:val="0"/>
          <w:numId w:val="29"/>
        </w:numPr>
        <w:rPr>
          <w:rFonts w:ascii="Arial" w:eastAsia="MS Mincho" w:hAnsi="Arial" w:cs="Arial"/>
        </w:rPr>
      </w:pPr>
      <w:r w:rsidRPr="00DC07E7">
        <w:rPr>
          <w:rFonts w:ascii="Arial" w:eastAsia="MS Mincho" w:hAnsi="Arial" w:cs="Arial"/>
        </w:rPr>
        <w:t>Urology</w:t>
      </w:r>
    </w:p>
    <w:p w:rsidR="00DC07E7" w:rsidRDefault="00DC07E7" w:rsidP="00DC07E7">
      <w:pPr>
        <w:pStyle w:val="PlainText"/>
        <w:ind w:left="720"/>
        <w:rPr>
          <w:rFonts w:ascii="Arial" w:eastAsia="MS Mincho" w:hAnsi="Arial" w:cs="Arial"/>
        </w:rPr>
      </w:pPr>
    </w:p>
    <w:p w:rsidR="00350196" w:rsidRPr="003174C0" w:rsidRDefault="00350196">
      <w:pPr>
        <w:pStyle w:val="PlainText"/>
        <w:rPr>
          <w:rFonts w:ascii="Arial" w:eastAsia="MS Mincho" w:hAnsi="Arial" w:cs="Arial"/>
        </w:rPr>
      </w:pPr>
    </w:p>
    <w:p w:rsidR="00350196" w:rsidRPr="003174C0" w:rsidRDefault="00350196">
      <w:pPr>
        <w:pStyle w:val="PlainText"/>
        <w:rPr>
          <w:rFonts w:ascii="Arial" w:eastAsia="MS Mincho" w:hAnsi="Arial" w:cs="Arial"/>
          <w:b/>
          <w:bCs/>
          <w:u w:val="single"/>
        </w:rPr>
      </w:pPr>
      <w:r w:rsidRPr="003174C0">
        <w:rPr>
          <w:rFonts w:ascii="Arial" w:eastAsia="MS Mincho" w:hAnsi="Arial" w:cs="Arial"/>
          <w:b/>
          <w:bCs/>
          <w:u w:val="single"/>
        </w:rPr>
        <w:t>MAJOR DUTIES</w:t>
      </w:r>
      <w:r w:rsidR="009F6CD8">
        <w:rPr>
          <w:rFonts w:ascii="Arial" w:eastAsia="MS Mincho" w:hAnsi="Arial" w:cs="Arial"/>
          <w:b/>
          <w:bCs/>
          <w:u w:val="single"/>
        </w:rPr>
        <w:t xml:space="preserve"> AND EXPECTATIONS</w:t>
      </w:r>
    </w:p>
    <w:p w:rsidR="00350196" w:rsidRPr="003174C0" w:rsidRDefault="00350196">
      <w:pPr>
        <w:pStyle w:val="PlainText"/>
        <w:rPr>
          <w:rFonts w:ascii="Arial" w:eastAsia="MS Mincho" w:hAnsi="Arial" w:cs="Arial"/>
          <w:b/>
          <w:bCs/>
          <w:u w:val="single"/>
        </w:rPr>
      </w:pPr>
    </w:p>
    <w:p w:rsidR="00350196" w:rsidRPr="00DC07E7" w:rsidRDefault="00CF6C95">
      <w:pPr>
        <w:rPr>
          <w:rFonts w:ascii="Arial" w:hAnsi="Arial" w:cs="Arial"/>
          <w:sz w:val="20"/>
        </w:rPr>
      </w:pPr>
      <w:r>
        <w:rPr>
          <w:rFonts w:ascii="Arial" w:hAnsi="Arial" w:cs="Arial"/>
          <w:bCs/>
          <w:sz w:val="20"/>
        </w:rPr>
        <w:t>The Director of Surgical Services participates</w:t>
      </w:r>
      <w:r w:rsidR="00350196" w:rsidRPr="003174C0">
        <w:rPr>
          <w:rFonts w:ascii="Arial" w:hAnsi="Arial" w:cs="Arial"/>
          <w:bCs/>
          <w:sz w:val="20"/>
        </w:rPr>
        <w:t xml:space="preserve"> in hospital</w:t>
      </w:r>
      <w:r>
        <w:rPr>
          <w:rFonts w:ascii="Arial" w:hAnsi="Arial" w:cs="Arial"/>
          <w:bCs/>
          <w:sz w:val="20"/>
        </w:rPr>
        <w:t>/health</w:t>
      </w:r>
      <w:r w:rsidR="00350196">
        <w:rPr>
          <w:rFonts w:ascii="Arial" w:hAnsi="Arial" w:cs="Arial"/>
          <w:bCs/>
          <w:sz w:val="20"/>
        </w:rPr>
        <w:t>care</w:t>
      </w:r>
      <w:r w:rsidR="00350196" w:rsidRPr="003174C0">
        <w:rPr>
          <w:rFonts w:ascii="Arial" w:hAnsi="Arial" w:cs="Arial"/>
          <w:bCs/>
          <w:sz w:val="20"/>
        </w:rPr>
        <w:t xml:space="preserve"> planning </w:t>
      </w:r>
      <w:r>
        <w:rPr>
          <w:rFonts w:ascii="Arial" w:hAnsi="Arial" w:cs="Arial"/>
          <w:bCs/>
          <w:sz w:val="20"/>
        </w:rPr>
        <w:t xml:space="preserve">and execution </w:t>
      </w:r>
      <w:r w:rsidR="00350196">
        <w:rPr>
          <w:rFonts w:ascii="Arial" w:hAnsi="Arial" w:cs="Arial"/>
          <w:bCs/>
          <w:color w:val="000000"/>
          <w:sz w:val="20"/>
        </w:rPr>
        <w:t xml:space="preserve">as a member of the </w:t>
      </w:r>
      <w:r w:rsidR="000E6254">
        <w:rPr>
          <w:rFonts w:ascii="Arial" w:hAnsi="Arial" w:cs="Arial"/>
          <w:bCs/>
          <w:color w:val="000000"/>
          <w:sz w:val="20"/>
        </w:rPr>
        <w:t>Board of Directors (</w:t>
      </w:r>
      <w:r>
        <w:rPr>
          <w:rFonts w:ascii="Arial" w:hAnsi="Arial" w:cs="Arial"/>
          <w:bCs/>
          <w:color w:val="000000"/>
          <w:sz w:val="20"/>
        </w:rPr>
        <w:t>BOD</w:t>
      </w:r>
      <w:r w:rsidR="000E6254">
        <w:rPr>
          <w:rFonts w:ascii="Arial" w:hAnsi="Arial" w:cs="Arial"/>
          <w:bCs/>
          <w:color w:val="000000"/>
          <w:sz w:val="20"/>
        </w:rPr>
        <w:t>)</w:t>
      </w:r>
      <w:r w:rsidR="00350196">
        <w:rPr>
          <w:rFonts w:ascii="Arial" w:hAnsi="Arial" w:cs="Arial"/>
          <w:bCs/>
          <w:color w:val="000000"/>
          <w:sz w:val="20"/>
        </w:rPr>
        <w:t>.</w:t>
      </w:r>
      <w:r w:rsidR="00350196" w:rsidRPr="003174C0">
        <w:rPr>
          <w:rFonts w:ascii="Arial" w:hAnsi="Arial" w:cs="Arial"/>
          <w:bCs/>
          <w:sz w:val="20"/>
        </w:rPr>
        <w:t xml:space="preserve">  </w:t>
      </w:r>
      <w:r>
        <w:rPr>
          <w:rFonts w:ascii="Arial" w:hAnsi="Arial" w:cs="Arial"/>
          <w:bCs/>
          <w:sz w:val="20"/>
        </w:rPr>
        <w:t xml:space="preserve">Planning includes </w:t>
      </w:r>
      <w:r w:rsidR="00DC07E7">
        <w:rPr>
          <w:rFonts w:ascii="Arial" w:hAnsi="Arial" w:cs="Arial"/>
          <w:bCs/>
          <w:sz w:val="20"/>
        </w:rPr>
        <w:t xml:space="preserve">the </w:t>
      </w:r>
      <w:r w:rsidR="00DC07E7">
        <w:rPr>
          <w:rFonts w:ascii="Arial" w:hAnsi="Arial" w:cs="Arial"/>
          <w:sz w:val="20"/>
        </w:rPr>
        <w:t xml:space="preserve">development of </w:t>
      </w:r>
      <w:r w:rsidR="00DC07E7" w:rsidRPr="003174C0">
        <w:rPr>
          <w:rFonts w:ascii="Arial" w:hAnsi="Arial" w:cs="Arial"/>
          <w:sz w:val="20"/>
        </w:rPr>
        <w:t>strate</w:t>
      </w:r>
      <w:r w:rsidR="00DC07E7">
        <w:rPr>
          <w:rFonts w:ascii="Arial" w:hAnsi="Arial" w:cs="Arial"/>
          <w:sz w:val="20"/>
        </w:rPr>
        <w:t xml:space="preserve">gic and operational </w:t>
      </w:r>
      <w:r w:rsidR="00DC07E7" w:rsidRPr="003174C0">
        <w:rPr>
          <w:rFonts w:ascii="Arial" w:hAnsi="Arial" w:cs="Arial"/>
          <w:sz w:val="20"/>
        </w:rPr>
        <w:t xml:space="preserve">plans and policies </w:t>
      </w:r>
      <w:r w:rsidR="00DC07E7">
        <w:rPr>
          <w:rFonts w:ascii="Arial" w:hAnsi="Arial" w:cs="Arial"/>
          <w:sz w:val="20"/>
        </w:rPr>
        <w:t>in support of</w:t>
      </w:r>
      <w:r>
        <w:rPr>
          <w:rFonts w:ascii="Arial" w:hAnsi="Arial" w:cs="Arial"/>
          <w:sz w:val="20"/>
        </w:rPr>
        <w:t xml:space="preserve"> the</w:t>
      </w:r>
      <w:r w:rsidR="00350196" w:rsidRPr="003174C0">
        <w:rPr>
          <w:rFonts w:ascii="Arial" w:hAnsi="Arial" w:cs="Arial"/>
          <w:sz w:val="20"/>
        </w:rPr>
        <w:t xml:space="preserve"> mission, vision, and values </w:t>
      </w:r>
      <w:r>
        <w:rPr>
          <w:rFonts w:ascii="Arial" w:hAnsi="Arial" w:cs="Arial"/>
          <w:sz w:val="20"/>
        </w:rPr>
        <w:t>of</w:t>
      </w:r>
      <w:r w:rsidR="00350196" w:rsidRPr="003174C0">
        <w:rPr>
          <w:rFonts w:ascii="Arial" w:hAnsi="Arial" w:cs="Arial"/>
          <w:sz w:val="20"/>
        </w:rPr>
        <w:t xml:space="preserve"> the </w:t>
      </w:r>
      <w:r w:rsidR="00DC07E7">
        <w:rPr>
          <w:rFonts w:ascii="Arial" w:hAnsi="Arial" w:cs="Arial"/>
          <w:sz w:val="20"/>
        </w:rPr>
        <w:t>Medical Center</w:t>
      </w:r>
      <w:r w:rsidR="00350196" w:rsidRPr="003174C0">
        <w:rPr>
          <w:rFonts w:ascii="Arial" w:hAnsi="Arial" w:cs="Arial"/>
          <w:sz w:val="20"/>
        </w:rPr>
        <w:t xml:space="preserve">.  The </w:t>
      </w:r>
      <w:r>
        <w:rPr>
          <w:rFonts w:ascii="Arial" w:hAnsi="Arial" w:cs="Arial"/>
          <w:sz w:val="20"/>
        </w:rPr>
        <w:t>Director</w:t>
      </w:r>
      <w:r w:rsidR="00350196" w:rsidRPr="003174C0">
        <w:rPr>
          <w:rFonts w:ascii="Arial" w:hAnsi="Arial" w:cs="Arial"/>
          <w:sz w:val="20"/>
        </w:rPr>
        <w:t xml:space="preserve"> also participates in system-wide policy decisions affecting </w:t>
      </w:r>
      <w:r>
        <w:rPr>
          <w:rFonts w:ascii="Arial" w:hAnsi="Arial" w:cs="Arial"/>
          <w:sz w:val="20"/>
        </w:rPr>
        <w:t xml:space="preserve">facility </w:t>
      </w:r>
      <w:r w:rsidR="00350196" w:rsidRPr="003174C0">
        <w:rPr>
          <w:rFonts w:ascii="Arial" w:hAnsi="Arial" w:cs="Arial"/>
          <w:sz w:val="20"/>
        </w:rPr>
        <w:t xml:space="preserve">operations and activities.  </w:t>
      </w:r>
    </w:p>
    <w:p w:rsidR="00350196" w:rsidRDefault="00350196">
      <w:pPr>
        <w:pStyle w:val="PlainText"/>
        <w:rPr>
          <w:rFonts w:ascii="Arial" w:eastAsia="MS Mincho" w:hAnsi="Arial" w:cs="Arial"/>
        </w:rPr>
      </w:pPr>
    </w:p>
    <w:p w:rsidR="00DC07E7" w:rsidRPr="003174C0" w:rsidRDefault="00DC07E7">
      <w:pPr>
        <w:pStyle w:val="PlainText"/>
        <w:rPr>
          <w:rFonts w:ascii="Arial" w:eastAsia="MS Mincho" w:hAnsi="Arial" w:cs="Arial"/>
        </w:rPr>
      </w:pPr>
      <w:r w:rsidRPr="00DC07E7">
        <w:rPr>
          <w:rFonts w:ascii="Arial" w:eastAsia="MS Mincho" w:hAnsi="Arial" w:cs="Arial"/>
        </w:rPr>
        <w:t xml:space="preserve">The </w:t>
      </w:r>
      <w:proofErr w:type="spellStart"/>
      <w:r w:rsidRPr="00DC07E7">
        <w:rPr>
          <w:rFonts w:ascii="Arial" w:eastAsia="MS Mincho" w:hAnsi="Arial" w:cs="Arial"/>
        </w:rPr>
        <w:t>DSS</w:t>
      </w:r>
      <w:proofErr w:type="spellEnd"/>
      <w:r w:rsidRPr="00DC07E7">
        <w:rPr>
          <w:rFonts w:ascii="Arial" w:eastAsia="MS Mincho" w:hAnsi="Arial" w:cs="Arial"/>
        </w:rPr>
        <w:t xml:space="preserve"> is a </w:t>
      </w:r>
      <w:r>
        <w:rPr>
          <w:rFonts w:ascii="Arial" w:eastAsia="MS Mincho" w:hAnsi="Arial" w:cs="Arial"/>
        </w:rPr>
        <w:t xml:space="preserve">core member of the Board of Directors </w:t>
      </w:r>
      <w:r w:rsidRPr="00DC07E7">
        <w:rPr>
          <w:rFonts w:ascii="Arial" w:eastAsia="MS Mincho" w:hAnsi="Arial" w:cs="Arial"/>
        </w:rPr>
        <w:t>requiring involvement in the gov</w:t>
      </w:r>
      <w:r>
        <w:rPr>
          <w:rFonts w:ascii="Arial" w:eastAsia="MS Mincho" w:hAnsi="Arial" w:cs="Arial"/>
        </w:rPr>
        <w:t xml:space="preserve">ernance of hospital operations and regular participation in the </w:t>
      </w:r>
      <w:r>
        <w:rPr>
          <w:rFonts w:ascii="Arial" w:hAnsi="Arial" w:cs="Arial"/>
        </w:rPr>
        <w:t xml:space="preserve">Medical </w:t>
      </w:r>
      <w:r w:rsidRPr="003B23E6">
        <w:rPr>
          <w:rFonts w:ascii="Arial" w:hAnsi="Arial" w:cs="Arial"/>
        </w:rPr>
        <w:t>Executive Commi</w:t>
      </w:r>
      <w:r>
        <w:rPr>
          <w:rFonts w:ascii="Arial" w:hAnsi="Arial" w:cs="Arial"/>
        </w:rPr>
        <w:t>ttee (</w:t>
      </w:r>
      <w:proofErr w:type="spellStart"/>
      <w:r>
        <w:rPr>
          <w:rFonts w:ascii="Arial" w:hAnsi="Arial" w:cs="Arial"/>
        </w:rPr>
        <w:t>MEC</w:t>
      </w:r>
      <w:proofErr w:type="spellEnd"/>
      <w:r>
        <w:rPr>
          <w:rFonts w:ascii="Arial" w:hAnsi="Arial" w:cs="Arial"/>
        </w:rPr>
        <w:t xml:space="preserve">), </w:t>
      </w:r>
      <w:r w:rsidRPr="00DC07E7">
        <w:rPr>
          <w:rFonts w:ascii="Arial" w:eastAsia="MS Mincho" w:hAnsi="Arial" w:cs="Arial"/>
        </w:rPr>
        <w:t>the Personnel Management Committee</w:t>
      </w:r>
      <w:r>
        <w:rPr>
          <w:rFonts w:ascii="Arial" w:eastAsia="MS Mincho" w:hAnsi="Arial" w:cs="Arial"/>
        </w:rPr>
        <w:t xml:space="preserve"> (PMC)</w:t>
      </w:r>
      <w:r w:rsidRPr="00DC07E7">
        <w:rPr>
          <w:rFonts w:ascii="Arial" w:eastAsia="MS Mincho" w:hAnsi="Arial" w:cs="Arial"/>
        </w:rPr>
        <w:t xml:space="preserve">, the Equipment Program Review Committee </w:t>
      </w:r>
      <w:r>
        <w:rPr>
          <w:rFonts w:ascii="Arial" w:eastAsia="MS Mincho" w:hAnsi="Arial" w:cs="Arial"/>
        </w:rPr>
        <w:t>(</w:t>
      </w:r>
      <w:proofErr w:type="spellStart"/>
      <w:r>
        <w:rPr>
          <w:rFonts w:ascii="Arial" w:eastAsia="MS Mincho" w:hAnsi="Arial" w:cs="Arial"/>
        </w:rPr>
        <w:t>EPRC</w:t>
      </w:r>
      <w:proofErr w:type="spellEnd"/>
      <w:r>
        <w:rPr>
          <w:rFonts w:ascii="Arial" w:eastAsia="MS Mincho" w:hAnsi="Arial" w:cs="Arial"/>
        </w:rPr>
        <w:t xml:space="preserve">), the Quality Council, </w:t>
      </w:r>
      <w:r w:rsidRPr="00DC07E7">
        <w:rPr>
          <w:rFonts w:ascii="Arial" w:eastAsia="MS Mincho" w:hAnsi="Arial" w:cs="Arial"/>
        </w:rPr>
        <w:t>the Space Utilization Committee</w:t>
      </w:r>
      <w:r w:rsidR="009F6CD8">
        <w:rPr>
          <w:rFonts w:ascii="Arial" w:eastAsia="MS Mincho" w:hAnsi="Arial" w:cs="Arial"/>
        </w:rPr>
        <w:t>, and the facility Incident Command System</w:t>
      </w:r>
      <w:r w:rsidR="000E6254">
        <w:rPr>
          <w:rFonts w:ascii="Arial" w:eastAsia="MS Mincho" w:hAnsi="Arial" w:cs="Arial"/>
        </w:rPr>
        <w:t xml:space="preserve"> (ICS)</w:t>
      </w:r>
      <w:r w:rsidRPr="00DC07E7">
        <w:rPr>
          <w:rFonts w:ascii="Arial" w:eastAsia="MS Mincho" w:hAnsi="Arial" w:cs="Arial"/>
        </w:rPr>
        <w:t>.</w:t>
      </w:r>
    </w:p>
    <w:p w:rsidR="00350196" w:rsidRPr="003174C0" w:rsidRDefault="00350196">
      <w:pPr>
        <w:pStyle w:val="PlainText"/>
        <w:rPr>
          <w:rFonts w:ascii="Arial" w:eastAsia="MS Mincho" w:hAnsi="Arial" w:cs="Arial"/>
        </w:rPr>
      </w:pPr>
      <w:r w:rsidRPr="003174C0">
        <w:rPr>
          <w:rFonts w:ascii="Arial" w:eastAsia="MS Mincho" w:hAnsi="Arial" w:cs="Arial"/>
        </w:rPr>
        <w:t xml:space="preserve">   </w:t>
      </w:r>
    </w:p>
    <w:p w:rsidR="00350196" w:rsidRPr="003174C0" w:rsidRDefault="00CF6C95">
      <w:pPr>
        <w:pStyle w:val="PlainText"/>
        <w:rPr>
          <w:rFonts w:ascii="Arial" w:eastAsia="MS Mincho" w:hAnsi="Arial" w:cs="Arial"/>
        </w:rPr>
      </w:pPr>
      <w:r>
        <w:rPr>
          <w:rFonts w:ascii="Arial" w:eastAsia="MS Mincho" w:hAnsi="Arial" w:cs="Arial"/>
        </w:rPr>
        <w:t xml:space="preserve">The </w:t>
      </w:r>
      <w:proofErr w:type="spellStart"/>
      <w:r w:rsidR="00DC07E7">
        <w:rPr>
          <w:rFonts w:ascii="Arial" w:eastAsia="MS Mincho" w:hAnsi="Arial" w:cs="Arial"/>
        </w:rPr>
        <w:t>DSS</w:t>
      </w:r>
      <w:proofErr w:type="spellEnd"/>
      <w:r w:rsidR="00350196" w:rsidRPr="003174C0">
        <w:rPr>
          <w:rFonts w:ascii="Arial" w:eastAsia="MS Mincho" w:hAnsi="Arial" w:cs="Arial"/>
        </w:rPr>
        <w:t xml:space="preserve"> directs, plans, implements, and evaluates activities r</w:t>
      </w:r>
      <w:r w:rsidR="00350196">
        <w:rPr>
          <w:rFonts w:ascii="Arial" w:eastAsia="MS Mincho" w:hAnsi="Arial" w:cs="Arial"/>
        </w:rPr>
        <w:t>elated to the delivery of surgical services</w:t>
      </w:r>
      <w:r w:rsidR="00DC07E7">
        <w:rPr>
          <w:rFonts w:ascii="Arial" w:eastAsia="MS Mincho" w:hAnsi="Arial" w:cs="Arial"/>
        </w:rPr>
        <w:t xml:space="preserve"> and e</w:t>
      </w:r>
      <w:r w:rsidR="00350196" w:rsidRPr="003174C0">
        <w:rPr>
          <w:rFonts w:ascii="Arial" w:eastAsia="MS Mincho" w:hAnsi="Arial" w:cs="Arial"/>
        </w:rPr>
        <w:t>nsures that the highest standards of profes</w:t>
      </w:r>
      <w:r w:rsidR="00DC07E7">
        <w:rPr>
          <w:rFonts w:ascii="Arial" w:eastAsia="MS Mincho" w:hAnsi="Arial" w:cs="Arial"/>
        </w:rPr>
        <w:t>sional services are maintained.</w:t>
      </w:r>
    </w:p>
    <w:p w:rsidR="00350196" w:rsidRPr="003174C0" w:rsidRDefault="00350196">
      <w:pPr>
        <w:pStyle w:val="PlainText"/>
        <w:rPr>
          <w:rFonts w:ascii="Arial" w:eastAsia="MS Mincho" w:hAnsi="Arial" w:cs="Arial"/>
        </w:rPr>
      </w:pPr>
    </w:p>
    <w:p w:rsidR="00350196" w:rsidRPr="003174C0" w:rsidRDefault="00CF6C95">
      <w:pPr>
        <w:rPr>
          <w:rFonts w:ascii="Arial" w:hAnsi="Arial" w:cs="Arial"/>
          <w:sz w:val="20"/>
        </w:rPr>
      </w:pPr>
      <w:r>
        <w:rPr>
          <w:rFonts w:ascii="Arial" w:hAnsi="Arial" w:cs="Arial"/>
          <w:sz w:val="20"/>
        </w:rPr>
        <w:t xml:space="preserve">The </w:t>
      </w:r>
      <w:proofErr w:type="spellStart"/>
      <w:r w:rsidR="00DC07E7">
        <w:rPr>
          <w:rFonts w:ascii="Arial" w:hAnsi="Arial" w:cs="Arial"/>
          <w:sz w:val="20"/>
        </w:rPr>
        <w:t>DSS</w:t>
      </w:r>
      <w:proofErr w:type="spellEnd"/>
      <w:r>
        <w:rPr>
          <w:rFonts w:ascii="Arial" w:hAnsi="Arial" w:cs="Arial"/>
          <w:sz w:val="20"/>
        </w:rPr>
        <w:t xml:space="preserve"> directly supports the Trauma program at NMCCL, to include maintenance of essential trauma surgical care capabilities, coordination of staffing and resources among surgical subspecialties and between directorates, and support of ongoing certification. </w:t>
      </w:r>
    </w:p>
    <w:p w:rsidR="00350196" w:rsidRPr="003174C0" w:rsidRDefault="00350196">
      <w:pPr>
        <w:rPr>
          <w:rFonts w:ascii="Arial" w:hAnsi="Arial" w:cs="Arial"/>
          <w:sz w:val="20"/>
        </w:rPr>
      </w:pPr>
    </w:p>
    <w:p w:rsidR="00350196" w:rsidRDefault="00DC07E7">
      <w:pPr>
        <w:rPr>
          <w:rFonts w:ascii="Arial" w:hAnsi="Arial" w:cs="Arial"/>
          <w:sz w:val="20"/>
        </w:rPr>
      </w:pPr>
      <w:r>
        <w:rPr>
          <w:rFonts w:ascii="Arial" w:hAnsi="Arial" w:cs="Arial"/>
          <w:sz w:val="20"/>
        </w:rPr>
        <w:t xml:space="preserve">The </w:t>
      </w:r>
      <w:proofErr w:type="spellStart"/>
      <w:r>
        <w:rPr>
          <w:rFonts w:ascii="Arial" w:hAnsi="Arial" w:cs="Arial"/>
          <w:sz w:val="20"/>
        </w:rPr>
        <w:t>DSS</w:t>
      </w:r>
      <w:proofErr w:type="spellEnd"/>
      <w:r>
        <w:rPr>
          <w:rFonts w:ascii="Arial" w:hAnsi="Arial" w:cs="Arial"/>
          <w:sz w:val="20"/>
        </w:rPr>
        <w:t xml:space="preserve"> may </w:t>
      </w:r>
      <w:r w:rsidR="00350196">
        <w:rPr>
          <w:rFonts w:ascii="Arial" w:hAnsi="Arial" w:cs="Arial"/>
          <w:sz w:val="20"/>
        </w:rPr>
        <w:t>serve as acting Executive Officer and/or Commanding O</w:t>
      </w:r>
      <w:r w:rsidR="00350196" w:rsidRPr="003174C0">
        <w:rPr>
          <w:rFonts w:ascii="Arial" w:hAnsi="Arial" w:cs="Arial"/>
          <w:sz w:val="20"/>
        </w:rPr>
        <w:t xml:space="preserve">fficer </w:t>
      </w:r>
      <w:r w:rsidR="00A62C4C">
        <w:rPr>
          <w:rFonts w:ascii="Arial" w:hAnsi="Arial" w:cs="Arial"/>
          <w:sz w:val="20"/>
        </w:rPr>
        <w:t xml:space="preserve">as directed </w:t>
      </w:r>
      <w:r w:rsidR="00350196" w:rsidRPr="003174C0">
        <w:rPr>
          <w:rFonts w:ascii="Arial" w:hAnsi="Arial" w:cs="Arial"/>
          <w:sz w:val="20"/>
        </w:rPr>
        <w:t xml:space="preserve">at times of their absence.  </w:t>
      </w:r>
    </w:p>
    <w:p w:rsidR="009F6CD8" w:rsidRDefault="009F6CD8">
      <w:pPr>
        <w:rPr>
          <w:rFonts w:ascii="Arial" w:hAnsi="Arial" w:cs="Arial"/>
          <w:sz w:val="20"/>
        </w:rPr>
      </w:pPr>
    </w:p>
    <w:p w:rsidR="009F6CD8" w:rsidRDefault="009F6CD8" w:rsidP="009F6CD8">
      <w:pPr>
        <w:pStyle w:val="PlainText"/>
        <w:rPr>
          <w:rFonts w:ascii="Arial" w:eastAsia="MS Mincho" w:hAnsi="Arial" w:cs="Arial"/>
        </w:rPr>
      </w:pPr>
      <w:r>
        <w:rPr>
          <w:rFonts w:ascii="Arial" w:eastAsia="MS Mincho" w:hAnsi="Arial" w:cs="Arial"/>
        </w:rPr>
        <w:t xml:space="preserve">The </w:t>
      </w:r>
      <w:proofErr w:type="spellStart"/>
      <w:r>
        <w:rPr>
          <w:rFonts w:ascii="Arial" w:eastAsia="MS Mincho" w:hAnsi="Arial" w:cs="Arial"/>
        </w:rPr>
        <w:t>DSS</w:t>
      </w:r>
      <w:proofErr w:type="spellEnd"/>
      <w:r>
        <w:rPr>
          <w:rFonts w:ascii="Arial" w:eastAsia="MS Mincho" w:hAnsi="Arial" w:cs="Arial"/>
        </w:rPr>
        <w:t xml:space="preserve"> is a critical leadership position within the Command and </w:t>
      </w:r>
      <w:r w:rsidRPr="00D922A0">
        <w:rPr>
          <w:rFonts w:ascii="Arial" w:eastAsia="MS Mincho" w:hAnsi="Arial" w:cs="Arial"/>
        </w:rPr>
        <w:t xml:space="preserve">requires </w:t>
      </w:r>
      <w:r>
        <w:rPr>
          <w:rFonts w:ascii="Arial" w:eastAsia="MS Mincho" w:hAnsi="Arial" w:cs="Arial"/>
        </w:rPr>
        <w:t xml:space="preserve">24/7 availability and </w:t>
      </w:r>
      <w:r w:rsidRPr="00D922A0">
        <w:rPr>
          <w:rFonts w:ascii="Arial" w:eastAsia="MS Mincho" w:hAnsi="Arial" w:cs="Arial"/>
        </w:rPr>
        <w:t>full-time participation</w:t>
      </w:r>
      <w:r>
        <w:rPr>
          <w:rFonts w:ascii="Arial" w:eastAsia="MS Mincho" w:hAnsi="Arial" w:cs="Arial"/>
        </w:rPr>
        <w:t xml:space="preserve">.  There is, however, </w:t>
      </w:r>
      <w:r w:rsidRPr="00D922A0">
        <w:rPr>
          <w:rFonts w:ascii="Arial" w:eastAsia="MS Mincho" w:hAnsi="Arial" w:cs="Arial"/>
        </w:rPr>
        <w:t>an expectation that ongoing involvement in clinical activities will be ma</w:t>
      </w:r>
      <w:r>
        <w:rPr>
          <w:rFonts w:ascii="Arial" w:eastAsia="MS Mincho" w:hAnsi="Arial" w:cs="Arial"/>
        </w:rPr>
        <w:t>intained on a part-time basis. The Director will work closely with the Deputy Director of Surgical Services who will maintain a working knowledge of all aspects of the directorate and may serve as acting Director as needed.</w:t>
      </w:r>
    </w:p>
    <w:p w:rsidR="009F6CD8" w:rsidRPr="003174C0" w:rsidRDefault="009F6CD8">
      <w:pPr>
        <w:rPr>
          <w:rFonts w:ascii="Arial" w:hAnsi="Arial" w:cs="Arial"/>
          <w:sz w:val="20"/>
        </w:rPr>
      </w:pPr>
    </w:p>
    <w:p w:rsidR="00350196" w:rsidRPr="003174C0" w:rsidRDefault="00350196">
      <w:pPr>
        <w:rPr>
          <w:rFonts w:ascii="Arial" w:hAnsi="Arial" w:cs="Arial"/>
          <w:sz w:val="20"/>
        </w:rPr>
      </w:pPr>
    </w:p>
    <w:p w:rsidR="00350196" w:rsidRPr="003174C0" w:rsidRDefault="00D922A0">
      <w:pPr>
        <w:pStyle w:val="PlainText"/>
        <w:rPr>
          <w:rFonts w:ascii="Arial" w:eastAsia="MS Mincho" w:hAnsi="Arial" w:cs="Arial"/>
          <w:b/>
          <w:bCs/>
          <w:u w:val="single"/>
        </w:rPr>
      </w:pPr>
      <w:r>
        <w:rPr>
          <w:rFonts w:ascii="Arial" w:eastAsia="MS Mincho" w:hAnsi="Arial" w:cs="Arial"/>
          <w:b/>
          <w:bCs/>
          <w:u w:val="single"/>
        </w:rPr>
        <w:lastRenderedPageBreak/>
        <w:t>QUALIFICATIONS</w:t>
      </w:r>
      <w:r w:rsidR="00350196" w:rsidRPr="003174C0">
        <w:rPr>
          <w:rFonts w:ascii="Arial" w:eastAsia="MS Mincho" w:hAnsi="Arial" w:cs="Arial"/>
          <w:b/>
          <w:bCs/>
          <w:u w:val="single"/>
        </w:rPr>
        <w:t xml:space="preserve"> </w:t>
      </w:r>
    </w:p>
    <w:p w:rsidR="00350196" w:rsidRPr="003174C0" w:rsidRDefault="00350196">
      <w:pPr>
        <w:pStyle w:val="PlainText"/>
        <w:rPr>
          <w:rFonts w:ascii="Arial" w:eastAsia="MS Mincho" w:hAnsi="Arial" w:cs="Arial"/>
        </w:rPr>
      </w:pPr>
    </w:p>
    <w:p w:rsidR="00D922A0" w:rsidRDefault="00D922A0" w:rsidP="00D922A0">
      <w:pPr>
        <w:pStyle w:val="PlainText"/>
        <w:rPr>
          <w:rFonts w:ascii="Arial" w:eastAsia="MS Mincho" w:hAnsi="Arial" w:cs="Arial"/>
        </w:rPr>
      </w:pPr>
      <w:r w:rsidRPr="00D922A0">
        <w:rPr>
          <w:rFonts w:ascii="Arial" w:eastAsia="MS Mincho" w:hAnsi="Arial" w:cs="Arial"/>
        </w:rPr>
        <w:t xml:space="preserve">The </w:t>
      </w:r>
      <w:proofErr w:type="spellStart"/>
      <w:r>
        <w:rPr>
          <w:rFonts w:ascii="Arial" w:eastAsia="MS Mincho" w:hAnsi="Arial" w:cs="Arial"/>
        </w:rPr>
        <w:t>DSS</w:t>
      </w:r>
      <w:proofErr w:type="spellEnd"/>
      <w:r>
        <w:rPr>
          <w:rFonts w:ascii="Arial" w:eastAsia="MS Mincho" w:hAnsi="Arial" w:cs="Arial"/>
        </w:rPr>
        <w:t xml:space="preserve"> </w:t>
      </w:r>
      <w:r w:rsidRPr="00D922A0">
        <w:rPr>
          <w:rFonts w:ascii="Arial" w:eastAsia="MS Mincho" w:hAnsi="Arial" w:cs="Arial"/>
        </w:rPr>
        <w:t>position is open to Navy Medical Department officers of all Corps at the O-5/O-6 level with a professional background</w:t>
      </w:r>
      <w:r>
        <w:rPr>
          <w:rFonts w:ascii="Arial" w:eastAsia="MS Mincho" w:hAnsi="Arial" w:cs="Arial"/>
        </w:rPr>
        <w:t xml:space="preserve"> in surgical-related services</w:t>
      </w:r>
      <w:r w:rsidRPr="00D922A0">
        <w:rPr>
          <w:rFonts w:ascii="Arial" w:eastAsia="MS Mincho" w:hAnsi="Arial" w:cs="Arial"/>
        </w:rPr>
        <w:t xml:space="preserve">.  </w:t>
      </w:r>
    </w:p>
    <w:p w:rsidR="00D922A0" w:rsidRDefault="00D922A0" w:rsidP="00D922A0">
      <w:pPr>
        <w:pStyle w:val="PlainText"/>
        <w:rPr>
          <w:rFonts w:ascii="Arial" w:eastAsia="MS Mincho" w:hAnsi="Arial" w:cs="Arial"/>
        </w:rPr>
      </w:pPr>
    </w:p>
    <w:p w:rsidR="00D922A0" w:rsidRDefault="00D922A0" w:rsidP="00D922A0">
      <w:pPr>
        <w:pStyle w:val="PlainText"/>
        <w:rPr>
          <w:rFonts w:ascii="Arial" w:eastAsia="MS Mincho" w:hAnsi="Arial" w:cs="Arial"/>
        </w:rPr>
      </w:pPr>
      <w:r w:rsidRPr="00D922A0">
        <w:rPr>
          <w:rFonts w:ascii="Arial" w:eastAsia="MS Mincho" w:hAnsi="Arial" w:cs="Arial"/>
        </w:rPr>
        <w:t>Individuals not already in the local</w:t>
      </w:r>
      <w:r>
        <w:rPr>
          <w:rFonts w:ascii="Arial" w:eastAsia="MS Mincho" w:hAnsi="Arial" w:cs="Arial"/>
        </w:rPr>
        <w:t xml:space="preserve"> </w:t>
      </w:r>
      <w:r w:rsidRPr="00D922A0">
        <w:rPr>
          <w:rFonts w:ascii="Arial" w:eastAsia="MS Mincho" w:hAnsi="Arial" w:cs="Arial"/>
        </w:rPr>
        <w:t xml:space="preserve">commuting area </w:t>
      </w:r>
      <w:r>
        <w:rPr>
          <w:rFonts w:ascii="Arial" w:eastAsia="MS Mincho" w:hAnsi="Arial" w:cs="Arial"/>
        </w:rPr>
        <w:t xml:space="preserve">should discuss their interest with their detailer and </w:t>
      </w:r>
      <w:r w:rsidRPr="00D922A0">
        <w:rPr>
          <w:rFonts w:ascii="Arial" w:eastAsia="MS Mincho" w:hAnsi="Arial" w:cs="Arial"/>
        </w:rPr>
        <w:t xml:space="preserve">will need to be available for a 2021 PCS move in anticipation of a two-year assignment.  </w:t>
      </w:r>
    </w:p>
    <w:p w:rsidR="00D922A0" w:rsidRDefault="00D922A0">
      <w:pPr>
        <w:pStyle w:val="PlainText"/>
        <w:rPr>
          <w:rFonts w:ascii="Arial" w:eastAsia="MS Mincho" w:hAnsi="Arial" w:cs="Arial"/>
        </w:rPr>
      </w:pPr>
    </w:p>
    <w:p w:rsidR="00D922A0" w:rsidRPr="00D922A0" w:rsidRDefault="00D922A0" w:rsidP="00D922A0">
      <w:pPr>
        <w:pStyle w:val="PlainText"/>
        <w:rPr>
          <w:rFonts w:ascii="Arial" w:eastAsia="MS Mincho" w:hAnsi="Arial" w:cs="Arial"/>
        </w:rPr>
      </w:pPr>
      <w:r w:rsidRPr="00D922A0">
        <w:rPr>
          <w:rFonts w:ascii="Arial" w:eastAsia="MS Mincho" w:hAnsi="Arial" w:cs="Arial"/>
        </w:rPr>
        <w:t xml:space="preserve">The preferred candidate will have the following attributes: </w:t>
      </w:r>
    </w:p>
    <w:p w:rsidR="00D922A0" w:rsidRPr="00D922A0" w:rsidRDefault="00D922A0" w:rsidP="00D922A0">
      <w:pPr>
        <w:pStyle w:val="PlainText"/>
        <w:numPr>
          <w:ilvl w:val="0"/>
          <w:numId w:val="30"/>
        </w:numPr>
        <w:rPr>
          <w:rFonts w:ascii="Arial" w:eastAsia="MS Mincho" w:hAnsi="Arial" w:cs="Arial"/>
          <w:sz w:val="18"/>
        </w:rPr>
      </w:pPr>
      <w:r w:rsidRPr="00D922A0">
        <w:rPr>
          <w:rFonts w:ascii="Arial" w:eastAsia="MS Mincho" w:hAnsi="Arial" w:cs="Arial"/>
          <w:sz w:val="18"/>
        </w:rPr>
        <w:t xml:space="preserve">A track record of broad superior performance in both clinical and leadership positions including </w:t>
      </w:r>
      <w:r>
        <w:rPr>
          <w:rFonts w:ascii="Arial" w:eastAsia="MS Mincho" w:hAnsi="Arial" w:cs="Arial"/>
          <w:sz w:val="18"/>
        </w:rPr>
        <w:t xml:space="preserve">supervision/awareness of </w:t>
      </w:r>
      <w:r w:rsidRPr="00D922A0">
        <w:rPr>
          <w:rFonts w:ascii="Arial" w:eastAsia="MS Mincho" w:hAnsi="Arial" w:cs="Arial"/>
          <w:sz w:val="18"/>
        </w:rPr>
        <w:t xml:space="preserve">military, civilian, and contract </w:t>
      </w:r>
      <w:r>
        <w:rPr>
          <w:rFonts w:ascii="Arial" w:eastAsia="MS Mincho" w:hAnsi="Arial" w:cs="Arial"/>
          <w:sz w:val="18"/>
        </w:rPr>
        <w:t>personnel</w:t>
      </w:r>
      <w:r w:rsidRPr="00D922A0">
        <w:rPr>
          <w:rFonts w:ascii="Arial" w:eastAsia="MS Mincho" w:hAnsi="Arial" w:cs="Arial"/>
          <w:sz w:val="18"/>
        </w:rPr>
        <w:t>.</w:t>
      </w:r>
    </w:p>
    <w:p w:rsidR="00D922A0" w:rsidRPr="00D922A0" w:rsidRDefault="00D922A0" w:rsidP="00D922A0">
      <w:pPr>
        <w:pStyle w:val="PlainText"/>
        <w:numPr>
          <w:ilvl w:val="0"/>
          <w:numId w:val="30"/>
        </w:numPr>
        <w:rPr>
          <w:rFonts w:ascii="Arial" w:eastAsia="MS Mincho" w:hAnsi="Arial" w:cs="Arial"/>
          <w:sz w:val="18"/>
        </w:rPr>
      </w:pPr>
      <w:r w:rsidRPr="00D922A0">
        <w:rPr>
          <w:rFonts w:ascii="Arial" w:eastAsia="MS Mincho" w:hAnsi="Arial" w:cs="Arial"/>
          <w:sz w:val="18"/>
        </w:rPr>
        <w:t>Effective organizational, interpersonal, communication and collaborative skills.</w:t>
      </w:r>
    </w:p>
    <w:p w:rsidR="00D922A0" w:rsidRPr="00D922A0" w:rsidRDefault="00D922A0" w:rsidP="00D922A0">
      <w:pPr>
        <w:pStyle w:val="PlainText"/>
        <w:numPr>
          <w:ilvl w:val="0"/>
          <w:numId w:val="30"/>
        </w:numPr>
        <w:rPr>
          <w:rFonts w:ascii="Arial" w:eastAsia="MS Mincho" w:hAnsi="Arial" w:cs="Arial"/>
          <w:sz w:val="18"/>
        </w:rPr>
      </w:pPr>
      <w:r w:rsidRPr="00D922A0">
        <w:rPr>
          <w:rFonts w:ascii="Arial" w:eastAsia="MS Mincho" w:hAnsi="Arial" w:cs="Arial"/>
          <w:sz w:val="18"/>
        </w:rPr>
        <w:t>Proven ability to function in operational and academic settings with the ability to support currency and academic imperatives through strategic planning.</w:t>
      </w:r>
    </w:p>
    <w:p w:rsidR="00D922A0" w:rsidRPr="00D922A0" w:rsidRDefault="00D922A0" w:rsidP="00D922A0">
      <w:pPr>
        <w:pStyle w:val="PlainText"/>
        <w:numPr>
          <w:ilvl w:val="0"/>
          <w:numId w:val="30"/>
        </w:numPr>
        <w:rPr>
          <w:rFonts w:ascii="Arial" w:eastAsia="MS Mincho" w:hAnsi="Arial" w:cs="Arial"/>
          <w:sz w:val="18"/>
        </w:rPr>
      </w:pPr>
      <w:r w:rsidRPr="00D922A0">
        <w:rPr>
          <w:rFonts w:ascii="Arial" w:eastAsia="MS Mincho" w:hAnsi="Arial" w:cs="Arial"/>
          <w:sz w:val="18"/>
        </w:rPr>
        <w:t>Understanding of surgical quality initiatives and accreditation standards.</w:t>
      </w:r>
    </w:p>
    <w:p w:rsidR="00D922A0" w:rsidRPr="00D922A0" w:rsidRDefault="00D922A0" w:rsidP="00D922A0">
      <w:pPr>
        <w:pStyle w:val="PlainText"/>
        <w:numPr>
          <w:ilvl w:val="0"/>
          <w:numId w:val="30"/>
        </w:numPr>
        <w:rPr>
          <w:rFonts w:ascii="Arial" w:eastAsia="MS Mincho" w:hAnsi="Arial" w:cs="Arial"/>
          <w:sz w:val="18"/>
        </w:rPr>
      </w:pPr>
      <w:r w:rsidRPr="00D922A0">
        <w:rPr>
          <w:rFonts w:ascii="Arial" w:eastAsia="MS Mincho" w:hAnsi="Arial" w:cs="Arial"/>
          <w:sz w:val="18"/>
        </w:rPr>
        <w:t>Business acumen, including fiscal stewardship and program accountability.</w:t>
      </w:r>
    </w:p>
    <w:p w:rsidR="00D922A0" w:rsidRDefault="00D922A0" w:rsidP="00D922A0">
      <w:pPr>
        <w:pStyle w:val="PlainText"/>
        <w:numPr>
          <w:ilvl w:val="0"/>
          <w:numId w:val="30"/>
        </w:numPr>
        <w:rPr>
          <w:rFonts w:ascii="Arial" w:eastAsia="MS Mincho" w:hAnsi="Arial" w:cs="Arial"/>
          <w:sz w:val="18"/>
        </w:rPr>
      </w:pPr>
      <w:r w:rsidRPr="00D922A0">
        <w:rPr>
          <w:rFonts w:ascii="Arial" w:eastAsia="MS Mincho" w:hAnsi="Arial" w:cs="Arial"/>
          <w:sz w:val="18"/>
        </w:rPr>
        <w:t xml:space="preserve">Superior military bearing, including no </w:t>
      </w:r>
      <w:proofErr w:type="spellStart"/>
      <w:r w:rsidRPr="00D922A0">
        <w:rPr>
          <w:rFonts w:ascii="Arial" w:eastAsia="MS Mincho" w:hAnsi="Arial" w:cs="Arial"/>
          <w:sz w:val="18"/>
        </w:rPr>
        <w:t>PFA</w:t>
      </w:r>
      <w:proofErr w:type="spellEnd"/>
      <w:r w:rsidRPr="00D922A0">
        <w:rPr>
          <w:rFonts w:ascii="Arial" w:eastAsia="MS Mincho" w:hAnsi="Arial" w:cs="Arial"/>
          <w:sz w:val="18"/>
        </w:rPr>
        <w:t xml:space="preserve"> failures in the past 3 years.</w:t>
      </w:r>
    </w:p>
    <w:p w:rsidR="00D922A0" w:rsidRPr="00D922A0" w:rsidRDefault="009F6CD8" w:rsidP="00D922A0">
      <w:pPr>
        <w:pStyle w:val="PlainText"/>
        <w:numPr>
          <w:ilvl w:val="0"/>
          <w:numId w:val="30"/>
        </w:numPr>
        <w:rPr>
          <w:rFonts w:ascii="Arial" w:eastAsia="MS Mincho" w:hAnsi="Arial" w:cs="Arial"/>
          <w:sz w:val="16"/>
        </w:rPr>
      </w:pPr>
      <w:r>
        <w:rPr>
          <w:rFonts w:ascii="Arial" w:eastAsia="MS Mincho" w:hAnsi="Arial" w:cs="Arial"/>
          <w:sz w:val="18"/>
        </w:rPr>
        <w:t>A working k</w:t>
      </w:r>
      <w:r w:rsidR="00350196" w:rsidRPr="00D922A0">
        <w:rPr>
          <w:rFonts w:ascii="Arial" w:eastAsia="MS Mincho" w:hAnsi="Arial" w:cs="Arial"/>
          <w:sz w:val="18"/>
        </w:rPr>
        <w:t>nowledge of execut</w:t>
      </w:r>
      <w:r w:rsidR="00D922A0">
        <w:rPr>
          <w:rFonts w:ascii="Arial" w:eastAsia="MS Mincho" w:hAnsi="Arial" w:cs="Arial"/>
          <w:sz w:val="18"/>
        </w:rPr>
        <w:t>ive team leadership principles and a</w:t>
      </w:r>
      <w:r w:rsidR="00350196" w:rsidRPr="00D922A0">
        <w:rPr>
          <w:rFonts w:ascii="Arial" w:eastAsia="MS Mincho" w:hAnsi="Arial" w:cs="Arial"/>
          <w:sz w:val="18"/>
        </w:rPr>
        <w:t xml:space="preserve">bility to apply basic team processes and tools to foster commitment, increase trust, empower people, and create synergy for accomplishing goals. </w:t>
      </w:r>
    </w:p>
    <w:p w:rsidR="00350196" w:rsidRPr="009F6CD8" w:rsidRDefault="009F6CD8" w:rsidP="00D922A0">
      <w:pPr>
        <w:pStyle w:val="PlainText"/>
        <w:numPr>
          <w:ilvl w:val="0"/>
          <w:numId w:val="30"/>
        </w:numPr>
        <w:rPr>
          <w:rFonts w:ascii="Arial" w:eastAsia="MS Mincho" w:hAnsi="Arial" w:cs="Arial"/>
          <w:sz w:val="16"/>
        </w:rPr>
      </w:pPr>
      <w:r>
        <w:rPr>
          <w:rFonts w:ascii="Arial" w:eastAsia="MS Mincho" w:hAnsi="Arial" w:cs="Arial"/>
          <w:sz w:val="18"/>
        </w:rPr>
        <w:t>A working k</w:t>
      </w:r>
      <w:r w:rsidR="00350196" w:rsidRPr="00D922A0">
        <w:rPr>
          <w:rFonts w:ascii="Arial" w:eastAsia="MS Mincho" w:hAnsi="Arial" w:cs="Arial"/>
          <w:sz w:val="18"/>
        </w:rPr>
        <w:t>nowledge of the principles of a High Reliability Organization, pat</w:t>
      </w:r>
      <w:r w:rsidR="00D922A0">
        <w:rPr>
          <w:rFonts w:ascii="Arial" w:eastAsia="MS Mincho" w:hAnsi="Arial" w:cs="Arial"/>
          <w:sz w:val="18"/>
        </w:rPr>
        <w:t>ient safety and surgical quality.</w:t>
      </w:r>
    </w:p>
    <w:p w:rsidR="009F6CD8" w:rsidRPr="009F6CD8" w:rsidRDefault="009F6CD8" w:rsidP="009F6CD8">
      <w:pPr>
        <w:pStyle w:val="PlainText"/>
        <w:numPr>
          <w:ilvl w:val="0"/>
          <w:numId w:val="30"/>
        </w:numPr>
        <w:rPr>
          <w:rFonts w:ascii="Arial" w:eastAsia="MS Mincho" w:hAnsi="Arial" w:cs="Arial"/>
          <w:sz w:val="16"/>
        </w:rPr>
      </w:pPr>
      <w:r>
        <w:rPr>
          <w:rFonts w:ascii="Arial" w:eastAsia="MS Mincho" w:hAnsi="Arial" w:cs="Arial"/>
          <w:sz w:val="18"/>
        </w:rPr>
        <w:t>A working knowledge of The Joint Commission and its</w:t>
      </w:r>
      <w:r w:rsidRPr="009F6CD8">
        <w:rPr>
          <w:rFonts w:ascii="Arial" w:eastAsia="MS Mincho" w:hAnsi="Arial" w:cs="Arial"/>
          <w:sz w:val="18"/>
        </w:rPr>
        <w:t xml:space="preserve"> regulations, directives, policies and procedures which apply to the delivery of patient care and the implementation of performance improvement concepts.</w:t>
      </w:r>
    </w:p>
    <w:p w:rsidR="009F6CD8" w:rsidRPr="009F6CD8" w:rsidRDefault="009F6CD8" w:rsidP="009F6CD8">
      <w:pPr>
        <w:pStyle w:val="PlainText"/>
        <w:numPr>
          <w:ilvl w:val="0"/>
          <w:numId w:val="30"/>
        </w:numPr>
        <w:rPr>
          <w:rFonts w:ascii="Arial" w:eastAsia="MS Mincho" w:hAnsi="Arial" w:cs="Arial"/>
          <w:sz w:val="18"/>
          <w:szCs w:val="18"/>
        </w:rPr>
      </w:pPr>
      <w:r>
        <w:rPr>
          <w:rFonts w:ascii="Arial" w:eastAsia="MS Mincho" w:hAnsi="Arial" w:cs="Arial"/>
          <w:sz w:val="18"/>
        </w:rPr>
        <w:t xml:space="preserve">A working knowledge of the </w:t>
      </w:r>
      <w:r w:rsidRPr="009F6CD8">
        <w:rPr>
          <w:rFonts w:ascii="Arial" w:eastAsia="MS Mincho" w:hAnsi="Arial" w:cs="Arial"/>
          <w:sz w:val="18"/>
        </w:rPr>
        <w:t xml:space="preserve">principles of TRICARE, managed care, referral/utilization management, and </w:t>
      </w:r>
      <w:r w:rsidRPr="009F6CD8">
        <w:rPr>
          <w:rFonts w:ascii="Arial" w:eastAsia="MS Mincho" w:hAnsi="Arial" w:cs="Arial"/>
          <w:sz w:val="18"/>
          <w:szCs w:val="18"/>
        </w:rPr>
        <w:t>contracting of health care personnel.</w:t>
      </w:r>
    </w:p>
    <w:p w:rsidR="009F6CD8" w:rsidRPr="009F6CD8" w:rsidRDefault="009F6CD8" w:rsidP="009F6CD8">
      <w:pPr>
        <w:pStyle w:val="PlainText"/>
        <w:numPr>
          <w:ilvl w:val="0"/>
          <w:numId w:val="30"/>
        </w:numPr>
        <w:rPr>
          <w:rFonts w:ascii="Arial" w:eastAsia="MS Mincho" w:hAnsi="Arial" w:cs="Arial"/>
          <w:sz w:val="18"/>
        </w:rPr>
      </w:pPr>
      <w:r w:rsidRPr="009F6CD8">
        <w:rPr>
          <w:rFonts w:ascii="Arial" w:eastAsia="MS Mincho" w:hAnsi="Arial" w:cs="Arial"/>
          <w:sz w:val="18"/>
          <w:szCs w:val="18"/>
        </w:rPr>
        <w:t>Skill</w:t>
      </w:r>
      <w:r w:rsidRPr="009F6CD8">
        <w:rPr>
          <w:rFonts w:ascii="Arial" w:eastAsia="MS Mincho" w:hAnsi="Arial" w:cs="Arial"/>
          <w:sz w:val="18"/>
        </w:rPr>
        <w:t xml:space="preserve"> in problem solving, negotiation and conflict resolution.</w:t>
      </w:r>
    </w:p>
    <w:p w:rsidR="00350196" w:rsidRPr="003174C0" w:rsidRDefault="00350196">
      <w:pPr>
        <w:pStyle w:val="PlainText"/>
        <w:rPr>
          <w:rFonts w:ascii="Arial" w:eastAsia="MS Mincho" w:hAnsi="Arial" w:cs="Arial"/>
        </w:rPr>
      </w:pPr>
    </w:p>
    <w:p w:rsidR="008D3E35" w:rsidRPr="008D3E35" w:rsidRDefault="008D3E35" w:rsidP="008D3E35">
      <w:pPr>
        <w:pStyle w:val="PlainText"/>
        <w:rPr>
          <w:rFonts w:ascii="Arial" w:eastAsia="MS Mincho" w:hAnsi="Arial" w:cs="Arial"/>
        </w:rPr>
      </w:pPr>
      <w:r w:rsidRPr="008D3E35">
        <w:rPr>
          <w:rFonts w:ascii="Arial" w:eastAsia="MS Mincho" w:hAnsi="Arial" w:cs="Arial"/>
        </w:rPr>
        <w:t xml:space="preserve">Interested candidates should send an e-mail to CDR </w:t>
      </w:r>
      <w:r w:rsidR="000E6254">
        <w:rPr>
          <w:rFonts w:ascii="Arial" w:eastAsia="MS Mincho" w:hAnsi="Arial" w:cs="Arial"/>
        </w:rPr>
        <w:t>Douglas Pittner</w:t>
      </w:r>
      <w:r w:rsidRPr="008D3E35">
        <w:rPr>
          <w:rFonts w:ascii="Arial" w:eastAsia="MS Mincho" w:hAnsi="Arial" w:cs="Arial"/>
        </w:rPr>
        <w:t>, Director of Surgical Services,</w:t>
      </w:r>
    </w:p>
    <w:p w:rsidR="008D3E35" w:rsidRPr="008D3E35" w:rsidRDefault="000E6254" w:rsidP="008D3E35">
      <w:pPr>
        <w:pStyle w:val="PlainText"/>
        <w:rPr>
          <w:rFonts w:ascii="Arial" w:eastAsia="MS Mincho" w:hAnsi="Arial" w:cs="Arial"/>
        </w:rPr>
      </w:pPr>
      <w:r>
        <w:rPr>
          <w:rFonts w:ascii="Arial" w:eastAsia="MS Mincho" w:hAnsi="Arial" w:cs="Arial"/>
        </w:rPr>
        <w:t>douglas.e.pittner</w:t>
      </w:r>
      <w:r w:rsidR="008D3E35" w:rsidRPr="008D3E35">
        <w:rPr>
          <w:rFonts w:ascii="Arial" w:eastAsia="MS Mincho" w:hAnsi="Arial" w:cs="Arial"/>
        </w:rPr>
        <w:t xml:space="preserve">.mil@mail.mil no later than </w:t>
      </w:r>
      <w:r>
        <w:rPr>
          <w:rFonts w:ascii="Arial" w:eastAsia="MS Mincho" w:hAnsi="Arial" w:cs="Arial"/>
        </w:rPr>
        <w:t>close of business</w:t>
      </w:r>
      <w:r w:rsidR="007442FA">
        <w:rPr>
          <w:rFonts w:ascii="Arial" w:eastAsia="MS Mincho" w:hAnsi="Arial" w:cs="Arial"/>
        </w:rPr>
        <w:t xml:space="preserve"> (1600 EST)</w:t>
      </w:r>
      <w:r>
        <w:rPr>
          <w:rFonts w:ascii="Arial" w:eastAsia="MS Mincho" w:hAnsi="Arial" w:cs="Arial"/>
        </w:rPr>
        <w:t xml:space="preserve"> on </w:t>
      </w:r>
      <w:r w:rsidR="00F373DD">
        <w:rPr>
          <w:rFonts w:ascii="Arial" w:eastAsia="MS Mincho" w:hAnsi="Arial" w:cs="Arial"/>
        </w:rPr>
        <w:t>Friday</w:t>
      </w:r>
      <w:r w:rsidR="008D3E35" w:rsidRPr="008D3E35">
        <w:rPr>
          <w:rFonts w:ascii="Arial" w:eastAsia="MS Mincho" w:hAnsi="Arial" w:cs="Arial"/>
        </w:rPr>
        <w:t xml:space="preserve">, </w:t>
      </w:r>
      <w:r>
        <w:rPr>
          <w:rFonts w:ascii="Arial" w:eastAsia="MS Mincho" w:hAnsi="Arial" w:cs="Arial"/>
        </w:rPr>
        <w:t>0</w:t>
      </w:r>
      <w:r w:rsidR="00F373DD">
        <w:rPr>
          <w:rFonts w:ascii="Arial" w:eastAsia="MS Mincho" w:hAnsi="Arial" w:cs="Arial"/>
        </w:rPr>
        <w:t>8</w:t>
      </w:r>
      <w:r>
        <w:rPr>
          <w:rFonts w:ascii="Arial" w:eastAsia="MS Mincho" w:hAnsi="Arial" w:cs="Arial"/>
        </w:rPr>
        <w:t xml:space="preserve"> January 2021</w:t>
      </w:r>
      <w:r w:rsidR="008D3E35" w:rsidRPr="008D3E35">
        <w:rPr>
          <w:rFonts w:ascii="Arial" w:eastAsia="MS Mincho" w:hAnsi="Arial" w:cs="Arial"/>
        </w:rPr>
        <w:t xml:space="preserve"> with the following attachments:</w:t>
      </w:r>
    </w:p>
    <w:p w:rsidR="008D3E35" w:rsidRPr="008D3E35" w:rsidRDefault="008D3E35" w:rsidP="0024206E">
      <w:pPr>
        <w:pStyle w:val="PlainText"/>
        <w:numPr>
          <w:ilvl w:val="0"/>
          <w:numId w:val="31"/>
        </w:numPr>
        <w:rPr>
          <w:rFonts w:ascii="Arial" w:eastAsia="MS Mincho" w:hAnsi="Arial" w:cs="Arial"/>
        </w:rPr>
      </w:pPr>
      <w:r w:rsidRPr="008D3E35">
        <w:rPr>
          <w:rFonts w:ascii="Arial" w:eastAsia="MS Mincho" w:hAnsi="Arial" w:cs="Arial"/>
        </w:rPr>
        <w:t>Letter of intent</w:t>
      </w:r>
    </w:p>
    <w:p w:rsidR="008D3E35" w:rsidRPr="008D3E35" w:rsidRDefault="008D3E35" w:rsidP="0024206E">
      <w:pPr>
        <w:pStyle w:val="PlainText"/>
        <w:numPr>
          <w:ilvl w:val="0"/>
          <w:numId w:val="31"/>
        </w:numPr>
        <w:rPr>
          <w:rFonts w:ascii="Arial" w:eastAsia="MS Mincho" w:hAnsi="Arial" w:cs="Arial"/>
        </w:rPr>
      </w:pPr>
      <w:r w:rsidRPr="008D3E35">
        <w:rPr>
          <w:rFonts w:ascii="Arial" w:eastAsia="MS Mincho" w:hAnsi="Arial" w:cs="Arial"/>
        </w:rPr>
        <w:t>CV</w:t>
      </w:r>
    </w:p>
    <w:p w:rsidR="008D3E35" w:rsidRPr="008D3E35" w:rsidRDefault="008D3E35" w:rsidP="0024206E">
      <w:pPr>
        <w:pStyle w:val="PlainText"/>
        <w:numPr>
          <w:ilvl w:val="0"/>
          <w:numId w:val="31"/>
        </w:numPr>
        <w:rPr>
          <w:rFonts w:ascii="Arial" w:eastAsia="MS Mincho" w:hAnsi="Arial" w:cs="Arial"/>
        </w:rPr>
      </w:pPr>
      <w:r w:rsidRPr="008D3E35">
        <w:rPr>
          <w:rFonts w:ascii="Arial" w:eastAsia="MS Mincho" w:hAnsi="Arial" w:cs="Arial"/>
        </w:rPr>
        <w:t>One-page biography</w:t>
      </w:r>
    </w:p>
    <w:p w:rsidR="008D3E35" w:rsidRPr="008D3E35" w:rsidRDefault="008D3E35" w:rsidP="008D3E35">
      <w:pPr>
        <w:pStyle w:val="PlainText"/>
        <w:rPr>
          <w:rFonts w:ascii="Arial" w:eastAsia="MS Mincho" w:hAnsi="Arial" w:cs="Arial"/>
        </w:rPr>
      </w:pPr>
    </w:p>
    <w:p w:rsidR="008D3E35" w:rsidRDefault="00F373DD" w:rsidP="008D3E35">
      <w:pPr>
        <w:pStyle w:val="PlainText"/>
        <w:rPr>
          <w:rFonts w:ascii="Arial" w:eastAsia="MS Mincho" w:hAnsi="Arial" w:cs="Arial"/>
        </w:rPr>
      </w:pPr>
      <w:r>
        <w:rPr>
          <w:rFonts w:ascii="Arial" w:eastAsia="MS Mincho" w:hAnsi="Arial" w:cs="Arial"/>
        </w:rPr>
        <w:t xml:space="preserve">Applicants should be available for </w:t>
      </w:r>
      <w:bookmarkStart w:id="0" w:name="_GoBack"/>
      <w:r>
        <w:rPr>
          <w:rFonts w:ascii="Arial" w:eastAsia="MS Mincho" w:hAnsi="Arial" w:cs="Arial"/>
        </w:rPr>
        <w:t>an in-person or telephone interview during the week of</w:t>
      </w:r>
      <w:r w:rsidR="008D3E35" w:rsidRPr="008D3E35">
        <w:rPr>
          <w:rFonts w:ascii="Arial" w:eastAsia="MS Mincho" w:hAnsi="Arial" w:cs="Arial"/>
        </w:rPr>
        <w:t xml:space="preserve"> </w:t>
      </w:r>
      <w:r w:rsidR="0024206E">
        <w:rPr>
          <w:rFonts w:ascii="Arial" w:eastAsia="MS Mincho" w:hAnsi="Arial" w:cs="Arial"/>
        </w:rPr>
        <w:t>January</w:t>
      </w:r>
      <w:r>
        <w:rPr>
          <w:rFonts w:ascii="Arial" w:eastAsia="MS Mincho" w:hAnsi="Arial" w:cs="Arial"/>
        </w:rPr>
        <w:t xml:space="preserve"> 11</w:t>
      </w:r>
      <w:bookmarkEnd w:id="0"/>
      <w:r w:rsidR="008D3E35" w:rsidRPr="008D3E35">
        <w:rPr>
          <w:rFonts w:ascii="Arial" w:eastAsia="MS Mincho" w:hAnsi="Arial" w:cs="Arial"/>
        </w:rPr>
        <w:t>.</w:t>
      </w:r>
    </w:p>
    <w:p w:rsidR="008D3E35" w:rsidRPr="003174C0" w:rsidRDefault="008D3E35">
      <w:pPr>
        <w:pStyle w:val="PlainText"/>
        <w:rPr>
          <w:rFonts w:ascii="Arial" w:eastAsia="MS Mincho" w:hAnsi="Arial" w:cs="Arial"/>
        </w:rPr>
      </w:pPr>
    </w:p>
    <w:p w:rsidR="00350196" w:rsidRPr="003174C0" w:rsidRDefault="00350196">
      <w:pPr>
        <w:pStyle w:val="PlainText"/>
        <w:rPr>
          <w:rFonts w:ascii="Arial" w:eastAsia="MS Mincho" w:hAnsi="Arial" w:cs="Arial"/>
        </w:rPr>
      </w:pPr>
    </w:p>
    <w:sectPr w:rsidR="00350196" w:rsidRPr="003174C0">
      <w:footerReference w:type="even" r:id="rId7"/>
      <w:footerReference w:type="default" r:id="rId8"/>
      <w:pgSz w:w="12240" w:h="15840" w:code="1"/>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6360" w:rsidRDefault="007C6360">
      <w:r>
        <w:separator/>
      </w:r>
    </w:p>
  </w:endnote>
  <w:endnote w:type="continuationSeparator" w:id="0">
    <w:p w:rsidR="007C6360" w:rsidRDefault="007C6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0196" w:rsidRDefault="003501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50196" w:rsidRDefault="003501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0196" w:rsidRDefault="003501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373DD">
      <w:rPr>
        <w:rStyle w:val="PageNumber"/>
        <w:noProof/>
      </w:rPr>
      <w:t>1</w:t>
    </w:r>
    <w:r>
      <w:rPr>
        <w:rStyle w:val="PageNumber"/>
      </w:rPr>
      <w:fldChar w:fldCharType="end"/>
    </w:r>
  </w:p>
  <w:p w:rsidR="00350196" w:rsidRDefault="003501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6360" w:rsidRDefault="007C6360">
      <w:r>
        <w:separator/>
      </w:r>
    </w:p>
  </w:footnote>
  <w:footnote w:type="continuationSeparator" w:id="0">
    <w:p w:rsidR="007C6360" w:rsidRDefault="007C63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73A0B"/>
    <w:multiLevelType w:val="singleLevel"/>
    <w:tmpl w:val="5CF22FC8"/>
    <w:lvl w:ilvl="0">
      <w:start w:val="28"/>
      <w:numFmt w:val="bullet"/>
      <w:lvlText w:val="-"/>
      <w:lvlJc w:val="left"/>
      <w:pPr>
        <w:tabs>
          <w:tab w:val="num" w:pos="360"/>
        </w:tabs>
        <w:ind w:left="360" w:hanging="360"/>
      </w:pPr>
      <w:rPr>
        <w:rFonts w:hint="default"/>
      </w:rPr>
    </w:lvl>
  </w:abstractNum>
  <w:abstractNum w:abstractNumId="1" w15:restartNumberingAfterBreak="0">
    <w:nsid w:val="067C68B1"/>
    <w:multiLevelType w:val="hybridMultilevel"/>
    <w:tmpl w:val="35BE3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D244E7"/>
    <w:multiLevelType w:val="hybridMultilevel"/>
    <w:tmpl w:val="1EA862C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7A873E7"/>
    <w:multiLevelType w:val="singleLevel"/>
    <w:tmpl w:val="5CF22FC8"/>
    <w:lvl w:ilvl="0">
      <w:start w:val="28"/>
      <w:numFmt w:val="bullet"/>
      <w:lvlText w:val="-"/>
      <w:lvlJc w:val="left"/>
      <w:pPr>
        <w:tabs>
          <w:tab w:val="num" w:pos="360"/>
        </w:tabs>
        <w:ind w:left="360" w:hanging="360"/>
      </w:pPr>
      <w:rPr>
        <w:rFonts w:hint="default"/>
      </w:rPr>
    </w:lvl>
  </w:abstractNum>
  <w:abstractNum w:abstractNumId="4" w15:restartNumberingAfterBreak="0">
    <w:nsid w:val="0BB423BB"/>
    <w:multiLevelType w:val="singleLevel"/>
    <w:tmpl w:val="5CF22FC8"/>
    <w:lvl w:ilvl="0">
      <w:start w:val="28"/>
      <w:numFmt w:val="bullet"/>
      <w:lvlText w:val="-"/>
      <w:lvlJc w:val="left"/>
      <w:pPr>
        <w:tabs>
          <w:tab w:val="num" w:pos="360"/>
        </w:tabs>
        <w:ind w:left="360" w:hanging="360"/>
      </w:pPr>
      <w:rPr>
        <w:rFonts w:hint="default"/>
      </w:rPr>
    </w:lvl>
  </w:abstractNum>
  <w:abstractNum w:abstractNumId="5" w15:restartNumberingAfterBreak="0">
    <w:nsid w:val="0E7377AD"/>
    <w:multiLevelType w:val="singleLevel"/>
    <w:tmpl w:val="5CF22FC8"/>
    <w:lvl w:ilvl="0">
      <w:start w:val="28"/>
      <w:numFmt w:val="bullet"/>
      <w:lvlText w:val="-"/>
      <w:lvlJc w:val="left"/>
      <w:pPr>
        <w:tabs>
          <w:tab w:val="num" w:pos="360"/>
        </w:tabs>
        <w:ind w:left="360" w:hanging="360"/>
      </w:pPr>
      <w:rPr>
        <w:rFonts w:hint="default"/>
      </w:rPr>
    </w:lvl>
  </w:abstractNum>
  <w:abstractNum w:abstractNumId="6" w15:restartNumberingAfterBreak="0">
    <w:nsid w:val="14FF3CDD"/>
    <w:multiLevelType w:val="hybridMultilevel"/>
    <w:tmpl w:val="2F38FCBC"/>
    <w:lvl w:ilvl="0" w:tplc="6E7040BC">
      <w:start w:val="1"/>
      <w:numFmt w:val="decimal"/>
      <w:lvlText w:val="%1."/>
      <w:lvlJc w:val="left"/>
      <w:pPr>
        <w:tabs>
          <w:tab w:val="num" w:pos="720"/>
        </w:tabs>
        <w:ind w:left="720" w:hanging="360"/>
      </w:pPr>
      <w:rPr>
        <w:rFonts w:ascii="Arial" w:hAnsi="Arial" w:cs="MS Mincho"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B3F7C21"/>
    <w:multiLevelType w:val="hybridMultilevel"/>
    <w:tmpl w:val="B860B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E245D"/>
    <w:multiLevelType w:val="hybridMultilevel"/>
    <w:tmpl w:val="2610AF8C"/>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6012136"/>
    <w:multiLevelType w:val="singleLevel"/>
    <w:tmpl w:val="5CF22FC8"/>
    <w:lvl w:ilvl="0">
      <w:start w:val="28"/>
      <w:numFmt w:val="bullet"/>
      <w:lvlText w:val="-"/>
      <w:lvlJc w:val="left"/>
      <w:pPr>
        <w:tabs>
          <w:tab w:val="num" w:pos="360"/>
        </w:tabs>
        <w:ind w:left="360" w:hanging="360"/>
      </w:pPr>
      <w:rPr>
        <w:rFonts w:hint="default"/>
      </w:rPr>
    </w:lvl>
  </w:abstractNum>
  <w:abstractNum w:abstractNumId="10" w15:restartNumberingAfterBreak="0">
    <w:nsid w:val="30A90103"/>
    <w:multiLevelType w:val="hybridMultilevel"/>
    <w:tmpl w:val="9E3A9FD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688404F"/>
    <w:multiLevelType w:val="singleLevel"/>
    <w:tmpl w:val="5CF22FC8"/>
    <w:lvl w:ilvl="0">
      <w:start w:val="28"/>
      <w:numFmt w:val="bullet"/>
      <w:lvlText w:val="-"/>
      <w:lvlJc w:val="left"/>
      <w:pPr>
        <w:tabs>
          <w:tab w:val="num" w:pos="360"/>
        </w:tabs>
        <w:ind w:left="360" w:hanging="360"/>
      </w:pPr>
      <w:rPr>
        <w:rFonts w:hint="default"/>
      </w:rPr>
    </w:lvl>
  </w:abstractNum>
  <w:abstractNum w:abstractNumId="12" w15:restartNumberingAfterBreak="0">
    <w:nsid w:val="37892E7A"/>
    <w:multiLevelType w:val="singleLevel"/>
    <w:tmpl w:val="5CF22FC8"/>
    <w:lvl w:ilvl="0">
      <w:numFmt w:val="bullet"/>
      <w:lvlText w:val="-"/>
      <w:lvlJc w:val="left"/>
      <w:pPr>
        <w:tabs>
          <w:tab w:val="num" w:pos="360"/>
        </w:tabs>
        <w:ind w:left="360" w:hanging="360"/>
      </w:pPr>
      <w:rPr>
        <w:rFonts w:hint="default"/>
      </w:rPr>
    </w:lvl>
  </w:abstractNum>
  <w:abstractNum w:abstractNumId="13" w15:restartNumberingAfterBreak="0">
    <w:nsid w:val="3B060227"/>
    <w:multiLevelType w:val="singleLevel"/>
    <w:tmpl w:val="5CF22FC8"/>
    <w:lvl w:ilvl="0">
      <w:start w:val="28"/>
      <w:numFmt w:val="bullet"/>
      <w:lvlText w:val="-"/>
      <w:lvlJc w:val="left"/>
      <w:pPr>
        <w:tabs>
          <w:tab w:val="num" w:pos="360"/>
        </w:tabs>
        <w:ind w:left="360" w:hanging="360"/>
      </w:pPr>
      <w:rPr>
        <w:rFonts w:hint="default"/>
      </w:rPr>
    </w:lvl>
  </w:abstractNum>
  <w:abstractNum w:abstractNumId="14" w15:restartNumberingAfterBreak="0">
    <w:nsid w:val="46C653B5"/>
    <w:multiLevelType w:val="singleLevel"/>
    <w:tmpl w:val="5CF22FC8"/>
    <w:lvl w:ilvl="0">
      <w:start w:val="28"/>
      <w:numFmt w:val="bullet"/>
      <w:lvlText w:val="-"/>
      <w:lvlJc w:val="left"/>
      <w:pPr>
        <w:tabs>
          <w:tab w:val="num" w:pos="360"/>
        </w:tabs>
        <w:ind w:left="360" w:hanging="360"/>
      </w:pPr>
      <w:rPr>
        <w:rFonts w:hint="default"/>
      </w:rPr>
    </w:lvl>
  </w:abstractNum>
  <w:abstractNum w:abstractNumId="15" w15:restartNumberingAfterBreak="0">
    <w:nsid w:val="4B437F10"/>
    <w:multiLevelType w:val="singleLevel"/>
    <w:tmpl w:val="5CF22FC8"/>
    <w:lvl w:ilvl="0">
      <w:start w:val="28"/>
      <w:numFmt w:val="bullet"/>
      <w:lvlText w:val="-"/>
      <w:lvlJc w:val="left"/>
      <w:pPr>
        <w:tabs>
          <w:tab w:val="num" w:pos="360"/>
        </w:tabs>
        <w:ind w:left="360" w:hanging="360"/>
      </w:pPr>
      <w:rPr>
        <w:rFonts w:hint="default"/>
      </w:rPr>
    </w:lvl>
  </w:abstractNum>
  <w:abstractNum w:abstractNumId="16" w15:restartNumberingAfterBreak="0">
    <w:nsid w:val="4DB1331C"/>
    <w:multiLevelType w:val="hybridMultilevel"/>
    <w:tmpl w:val="DEF4CECE"/>
    <w:lvl w:ilvl="0" w:tplc="6E7040BC">
      <w:start w:val="1"/>
      <w:numFmt w:val="decimal"/>
      <w:lvlText w:val="%1."/>
      <w:lvlJc w:val="left"/>
      <w:pPr>
        <w:tabs>
          <w:tab w:val="num" w:pos="720"/>
        </w:tabs>
        <w:ind w:left="720" w:hanging="360"/>
      </w:pPr>
      <w:rPr>
        <w:rFonts w:ascii="Arial" w:hAnsi="Arial" w:cs="MS Mincho"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E6A7900"/>
    <w:multiLevelType w:val="hybridMultilevel"/>
    <w:tmpl w:val="EAD21152"/>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50284530"/>
    <w:multiLevelType w:val="singleLevel"/>
    <w:tmpl w:val="5CF22FC8"/>
    <w:lvl w:ilvl="0">
      <w:start w:val="28"/>
      <w:numFmt w:val="bullet"/>
      <w:lvlText w:val="-"/>
      <w:lvlJc w:val="left"/>
      <w:pPr>
        <w:tabs>
          <w:tab w:val="num" w:pos="360"/>
        </w:tabs>
        <w:ind w:left="360" w:hanging="360"/>
      </w:pPr>
      <w:rPr>
        <w:rFonts w:hint="default"/>
      </w:rPr>
    </w:lvl>
  </w:abstractNum>
  <w:abstractNum w:abstractNumId="19" w15:restartNumberingAfterBreak="0">
    <w:nsid w:val="51685156"/>
    <w:multiLevelType w:val="singleLevel"/>
    <w:tmpl w:val="5CF22FC8"/>
    <w:lvl w:ilvl="0">
      <w:start w:val="28"/>
      <w:numFmt w:val="bullet"/>
      <w:lvlText w:val="-"/>
      <w:lvlJc w:val="left"/>
      <w:pPr>
        <w:tabs>
          <w:tab w:val="num" w:pos="360"/>
        </w:tabs>
        <w:ind w:left="360" w:hanging="360"/>
      </w:pPr>
      <w:rPr>
        <w:rFonts w:hint="default"/>
      </w:rPr>
    </w:lvl>
  </w:abstractNum>
  <w:abstractNum w:abstractNumId="20" w15:restartNumberingAfterBreak="0">
    <w:nsid w:val="522929F2"/>
    <w:multiLevelType w:val="singleLevel"/>
    <w:tmpl w:val="5CF22FC8"/>
    <w:lvl w:ilvl="0">
      <w:start w:val="28"/>
      <w:numFmt w:val="bullet"/>
      <w:lvlText w:val="-"/>
      <w:lvlJc w:val="left"/>
      <w:pPr>
        <w:tabs>
          <w:tab w:val="num" w:pos="360"/>
        </w:tabs>
        <w:ind w:left="360" w:hanging="360"/>
      </w:pPr>
      <w:rPr>
        <w:rFonts w:hint="default"/>
      </w:rPr>
    </w:lvl>
  </w:abstractNum>
  <w:abstractNum w:abstractNumId="21" w15:restartNumberingAfterBreak="0">
    <w:nsid w:val="531C2DF3"/>
    <w:multiLevelType w:val="hybridMultilevel"/>
    <w:tmpl w:val="FA82F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253EED"/>
    <w:multiLevelType w:val="hybridMultilevel"/>
    <w:tmpl w:val="A7F4E0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30C160D"/>
    <w:multiLevelType w:val="singleLevel"/>
    <w:tmpl w:val="5CF22FC8"/>
    <w:lvl w:ilvl="0">
      <w:start w:val="28"/>
      <w:numFmt w:val="bullet"/>
      <w:lvlText w:val="-"/>
      <w:lvlJc w:val="left"/>
      <w:pPr>
        <w:tabs>
          <w:tab w:val="num" w:pos="360"/>
        </w:tabs>
        <w:ind w:left="360" w:hanging="360"/>
      </w:pPr>
      <w:rPr>
        <w:rFonts w:hint="default"/>
      </w:rPr>
    </w:lvl>
  </w:abstractNum>
  <w:abstractNum w:abstractNumId="24" w15:restartNumberingAfterBreak="0">
    <w:nsid w:val="659F632F"/>
    <w:multiLevelType w:val="hybridMultilevel"/>
    <w:tmpl w:val="D4B4BFEE"/>
    <w:lvl w:ilvl="0" w:tplc="6E7040BC">
      <w:start w:val="1"/>
      <w:numFmt w:val="decimal"/>
      <w:lvlText w:val="%1."/>
      <w:lvlJc w:val="left"/>
      <w:pPr>
        <w:tabs>
          <w:tab w:val="num" w:pos="720"/>
        </w:tabs>
        <w:ind w:left="720" w:hanging="360"/>
      </w:pPr>
      <w:rPr>
        <w:rFonts w:ascii="Arial" w:hAnsi="Arial" w:cs="MS Mincho"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A767798"/>
    <w:multiLevelType w:val="singleLevel"/>
    <w:tmpl w:val="5CF22FC8"/>
    <w:lvl w:ilvl="0">
      <w:start w:val="28"/>
      <w:numFmt w:val="bullet"/>
      <w:lvlText w:val="-"/>
      <w:lvlJc w:val="left"/>
      <w:pPr>
        <w:tabs>
          <w:tab w:val="num" w:pos="360"/>
        </w:tabs>
        <w:ind w:left="360" w:hanging="360"/>
      </w:pPr>
      <w:rPr>
        <w:rFonts w:hint="default"/>
      </w:rPr>
    </w:lvl>
  </w:abstractNum>
  <w:abstractNum w:abstractNumId="26" w15:restartNumberingAfterBreak="0">
    <w:nsid w:val="6D9838B6"/>
    <w:multiLevelType w:val="hybridMultilevel"/>
    <w:tmpl w:val="855A3EE0"/>
    <w:lvl w:ilvl="0" w:tplc="B1C0B006">
      <w:start w:val="12"/>
      <w:numFmt w:val="decimal"/>
      <w:lvlText w:val="%1."/>
      <w:lvlJc w:val="left"/>
      <w:pPr>
        <w:tabs>
          <w:tab w:val="num" w:pos="450"/>
        </w:tabs>
        <w:ind w:left="450" w:hanging="45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6F2941E6"/>
    <w:multiLevelType w:val="hybridMultilevel"/>
    <w:tmpl w:val="9B4ACF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4733612"/>
    <w:multiLevelType w:val="singleLevel"/>
    <w:tmpl w:val="5CF22FC8"/>
    <w:lvl w:ilvl="0">
      <w:start w:val="28"/>
      <w:numFmt w:val="bullet"/>
      <w:lvlText w:val="-"/>
      <w:lvlJc w:val="left"/>
      <w:pPr>
        <w:tabs>
          <w:tab w:val="num" w:pos="360"/>
        </w:tabs>
        <w:ind w:left="360" w:hanging="360"/>
      </w:pPr>
      <w:rPr>
        <w:rFonts w:hint="default"/>
      </w:rPr>
    </w:lvl>
  </w:abstractNum>
  <w:abstractNum w:abstractNumId="29" w15:restartNumberingAfterBreak="0">
    <w:nsid w:val="74EB22F0"/>
    <w:multiLevelType w:val="singleLevel"/>
    <w:tmpl w:val="5CF22FC8"/>
    <w:lvl w:ilvl="0">
      <w:start w:val="28"/>
      <w:numFmt w:val="bullet"/>
      <w:lvlText w:val="-"/>
      <w:lvlJc w:val="left"/>
      <w:pPr>
        <w:tabs>
          <w:tab w:val="num" w:pos="360"/>
        </w:tabs>
        <w:ind w:left="360" w:hanging="360"/>
      </w:pPr>
      <w:rPr>
        <w:rFonts w:hint="default"/>
      </w:rPr>
    </w:lvl>
  </w:abstractNum>
  <w:abstractNum w:abstractNumId="30" w15:restartNumberingAfterBreak="0">
    <w:nsid w:val="7F7E5F4A"/>
    <w:multiLevelType w:val="hybridMultilevel"/>
    <w:tmpl w:val="D916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7"/>
  </w:num>
  <w:num w:numId="3">
    <w:abstractNumId w:val="24"/>
  </w:num>
  <w:num w:numId="4">
    <w:abstractNumId w:val="16"/>
  </w:num>
  <w:num w:numId="5">
    <w:abstractNumId w:val="8"/>
  </w:num>
  <w:num w:numId="6">
    <w:abstractNumId w:val="6"/>
  </w:num>
  <w:num w:numId="7">
    <w:abstractNumId w:val="10"/>
  </w:num>
  <w:num w:numId="8">
    <w:abstractNumId w:val="27"/>
  </w:num>
  <w:num w:numId="9">
    <w:abstractNumId w:val="2"/>
  </w:num>
  <w:num w:numId="10">
    <w:abstractNumId w:val="22"/>
  </w:num>
  <w:num w:numId="11">
    <w:abstractNumId w:val="12"/>
  </w:num>
  <w:num w:numId="12">
    <w:abstractNumId w:val="14"/>
  </w:num>
  <w:num w:numId="13">
    <w:abstractNumId w:val="3"/>
  </w:num>
  <w:num w:numId="14">
    <w:abstractNumId w:val="9"/>
  </w:num>
  <w:num w:numId="15">
    <w:abstractNumId w:val="13"/>
  </w:num>
  <w:num w:numId="16">
    <w:abstractNumId w:val="20"/>
  </w:num>
  <w:num w:numId="17">
    <w:abstractNumId w:val="23"/>
  </w:num>
  <w:num w:numId="18">
    <w:abstractNumId w:val="11"/>
  </w:num>
  <w:num w:numId="19">
    <w:abstractNumId w:val="15"/>
  </w:num>
  <w:num w:numId="20">
    <w:abstractNumId w:val="19"/>
  </w:num>
  <w:num w:numId="21">
    <w:abstractNumId w:val="5"/>
  </w:num>
  <w:num w:numId="22">
    <w:abstractNumId w:val="28"/>
  </w:num>
  <w:num w:numId="23">
    <w:abstractNumId w:val="0"/>
  </w:num>
  <w:num w:numId="24">
    <w:abstractNumId w:val="25"/>
  </w:num>
  <w:num w:numId="25">
    <w:abstractNumId w:val="18"/>
  </w:num>
  <w:num w:numId="26">
    <w:abstractNumId w:val="4"/>
  </w:num>
  <w:num w:numId="27">
    <w:abstractNumId w:val="29"/>
  </w:num>
  <w:num w:numId="28">
    <w:abstractNumId w:val="1"/>
  </w:num>
  <w:num w:numId="29">
    <w:abstractNumId w:val="30"/>
  </w:num>
  <w:num w:numId="30">
    <w:abstractNumId w:val="7"/>
  </w:num>
  <w:num w:numId="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4F0"/>
    <w:rsid w:val="000E6254"/>
    <w:rsid w:val="001266B5"/>
    <w:rsid w:val="001817C5"/>
    <w:rsid w:val="001B3876"/>
    <w:rsid w:val="001E3D87"/>
    <w:rsid w:val="0024206E"/>
    <w:rsid w:val="00350196"/>
    <w:rsid w:val="007442FA"/>
    <w:rsid w:val="007C6360"/>
    <w:rsid w:val="008D3E35"/>
    <w:rsid w:val="008F648E"/>
    <w:rsid w:val="00922C08"/>
    <w:rsid w:val="009F6CD8"/>
    <w:rsid w:val="00A5568A"/>
    <w:rsid w:val="00A62C4C"/>
    <w:rsid w:val="00CF6C95"/>
    <w:rsid w:val="00D33B28"/>
    <w:rsid w:val="00D922A0"/>
    <w:rsid w:val="00DC07E7"/>
    <w:rsid w:val="00DC61B4"/>
    <w:rsid w:val="00F373DD"/>
    <w:rsid w:val="00F834F0"/>
    <w:rsid w:val="00F962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B8711F1-1F63-447B-A3F2-C294F4266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cs="Courier New"/>
      <w:sz w:val="20"/>
    </w:rPr>
  </w:style>
  <w:style w:type="paragraph" w:styleId="BodyText">
    <w:name w:val="Body Text"/>
    <w:basedOn w:val="Normal"/>
    <w:rPr>
      <w:color w:val="FF6600"/>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2">
    <w:name w:val="Body Text 2"/>
    <w:basedOn w:val="Normal"/>
    <w:pPr>
      <w:jc w:val="center"/>
    </w:pPr>
    <w:rPr>
      <w:rFonts w:ascii="Lucida Sans Unicode" w:hAnsi="Lucida Sans Unicode" w:cs="Lucida Sans Unicode"/>
      <w:sz w:val="22"/>
      <w:szCs w:val="24"/>
    </w:rPr>
  </w:style>
  <w:style w:type="paragraph" w:styleId="BalloonText">
    <w:name w:val="Balloon Text"/>
    <w:basedOn w:val="Normal"/>
    <w:semiHidden/>
    <w:rsid w:val="00B35E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653</Words>
  <Characters>4238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PERFORMANCE IMPROVEMENT COORDINATOR</vt:lpstr>
    </vt:vector>
  </TitlesOfParts>
  <Company>NHCP</Company>
  <LinksUpToDate>false</LinksUpToDate>
  <CharactersWithSpaces>4882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PERFORMANCE IMPROVEMENT COORDINATOR</dc:title>
  <dc:subject/>
  <dc:creator>douglas.e.pittner.mil@mail.mil</dc:creator>
  <cp:keywords/>
  <cp:lastModifiedBy>Pittner, Douglas E. (CDR)</cp:lastModifiedBy>
  <cp:revision>8</cp:revision>
  <cp:lastPrinted>2020-10-23T16:26:00Z</cp:lastPrinted>
  <dcterms:created xsi:type="dcterms:W3CDTF">2020-12-08T17:41:00Z</dcterms:created>
  <dcterms:modified xsi:type="dcterms:W3CDTF">2020-12-17T20:35:00Z</dcterms:modified>
</cp:coreProperties>
</file>