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3A83" w:rsidRPr="00FC1A70" w:rsidRDefault="009D3A83" w:rsidP="009D3A83">
      <w:pPr>
        <w:pStyle w:val="NoSpacing"/>
        <w:jc w:val="center"/>
        <w:rPr>
          <w:rFonts w:ascii="Times New Roman" w:hAnsi="Times New Roman" w:cs="Times New Roman"/>
          <w:sz w:val="40"/>
          <w:szCs w:val="40"/>
        </w:rPr>
      </w:pPr>
      <w:r w:rsidRPr="00FC1A70">
        <w:rPr>
          <w:rFonts w:ascii="Times New Roman" w:hAnsi="Times New Roman" w:cs="Times New Roman"/>
          <w:sz w:val="40"/>
          <w:szCs w:val="40"/>
        </w:rPr>
        <w:t>POSITION ANNOUNCEMENT</w:t>
      </w:r>
    </w:p>
    <w:p w:rsidR="001D413F" w:rsidRPr="00FC1A70" w:rsidRDefault="009D3A83" w:rsidP="009D3A83">
      <w:pPr>
        <w:pStyle w:val="NoSpacing"/>
        <w:jc w:val="center"/>
        <w:rPr>
          <w:rFonts w:ascii="Times New Roman" w:hAnsi="Times New Roman" w:cs="Times New Roman"/>
          <w:i/>
          <w:iCs/>
          <w:sz w:val="23"/>
          <w:szCs w:val="23"/>
        </w:rPr>
      </w:pPr>
      <w:r w:rsidRPr="00FC1A70">
        <w:rPr>
          <w:rFonts w:ascii="Times New Roman" w:hAnsi="Times New Roman" w:cs="Times New Roman"/>
          <w:i/>
          <w:iCs/>
          <w:sz w:val="23"/>
          <w:szCs w:val="23"/>
        </w:rPr>
        <w:t>Chair, Department of Emergency Medicine</w:t>
      </w:r>
    </w:p>
    <w:p w:rsidR="009D3A83" w:rsidRPr="00FC1A70" w:rsidRDefault="009D3A83" w:rsidP="009D3A83">
      <w:pPr>
        <w:pStyle w:val="NoSpacing"/>
        <w:jc w:val="center"/>
        <w:rPr>
          <w:rFonts w:ascii="Times New Roman" w:hAnsi="Times New Roman" w:cs="Times New Roman"/>
          <w:i/>
          <w:iCs/>
          <w:sz w:val="23"/>
          <w:szCs w:val="23"/>
        </w:rPr>
      </w:pPr>
      <w:r w:rsidRPr="00FC1A70">
        <w:rPr>
          <w:rFonts w:ascii="Times New Roman" w:hAnsi="Times New Roman" w:cs="Times New Roman"/>
          <w:i/>
          <w:iCs/>
          <w:sz w:val="23"/>
          <w:szCs w:val="23"/>
        </w:rPr>
        <w:t>Naval Medical Center Portsmouth</w:t>
      </w:r>
    </w:p>
    <w:p w:rsidR="009D3A83" w:rsidRPr="00FC1A70" w:rsidRDefault="009D3A83" w:rsidP="009D3A83">
      <w:pPr>
        <w:pStyle w:val="NoSpacing"/>
        <w:jc w:val="center"/>
        <w:rPr>
          <w:rFonts w:ascii="Times New Roman" w:hAnsi="Times New Roman" w:cs="Times New Roman"/>
          <w:i/>
          <w:iCs/>
          <w:sz w:val="23"/>
          <w:szCs w:val="23"/>
        </w:rPr>
      </w:pPr>
    </w:p>
    <w:p w:rsidR="009D3A83" w:rsidRPr="00FF42C7" w:rsidRDefault="009D3A83" w:rsidP="009D3A83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FF42C7">
        <w:rPr>
          <w:rFonts w:ascii="Times New Roman" w:hAnsi="Times New Roman" w:cs="Times New Roman"/>
          <w:sz w:val="20"/>
          <w:szCs w:val="20"/>
        </w:rPr>
        <w:t xml:space="preserve">The Commander, </w:t>
      </w:r>
      <w:r w:rsidR="00FC1A70" w:rsidRPr="00FF42C7">
        <w:rPr>
          <w:rFonts w:ascii="Times New Roman" w:hAnsi="Times New Roman" w:cs="Times New Roman"/>
          <w:sz w:val="20"/>
          <w:szCs w:val="20"/>
        </w:rPr>
        <w:t>NMCP is</w:t>
      </w:r>
      <w:r w:rsidRPr="00FF42C7">
        <w:rPr>
          <w:rFonts w:ascii="Times New Roman" w:hAnsi="Times New Roman" w:cs="Times New Roman"/>
          <w:sz w:val="20"/>
          <w:szCs w:val="20"/>
        </w:rPr>
        <w:t xml:space="preserve"> seeking a visionary and dynamic individual to lead the Department of Emergency Medicine at NMCP, one of the busiest Emergency Departments in the Navy, providing care to </w:t>
      </w:r>
      <w:r w:rsidR="00C54A5B" w:rsidRPr="00FF42C7">
        <w:rPr>
          <w:rFonts w:ascii="Times New Roman" w:hAnsi="Times New Roman" w:cs="Times New Roman"/>
          <w:sz w:val="20"/>
          <w:szCs w:val="20"/>
        </w:rPr>
        <w:t>approximately</w:t>
      </w:r>
      <w:r w:rsidRPr="00FF42C7">
        <w:rPr>
          <w:rFonts w:ascii="Times New Roman" w:hAnsi="Times New Roman" w:cs="Times New Roman"/>
          <w:sz w:val="20"/>
          <w:szCs w:val="20"/>
        </w:rPr>
        <w:t xml:space="preserve"> </w:t>
      </w:r>
      <w:r w:rsidR="00C54A5B" w:rsidRPr="00FF42C7">
        <w:rPr>
          <w:rFonts w:ascii="Times New Roman" w:hAnsi="Times New Roman" w:cs="Times New Roman"/>
          <w:sz w:val="20"/>
          <w:szCs w:val="20"/>
        </w:rPr>
        <w:t>74</w:t>
      </w:r>
      <w:r w:rsidRPr="00FF42C7">
        <w:rPr>
          <w:rFonts w:ascii="Times New Roman" w:hAnsi="Times New Roman" w:cs="Times New Roman"/>
          <w:sz w:val="20"/>
          <w:szCs w:val="20"/>
        </w:rPr>
        <w:t>,000 patients annually. The Department is home</w:t>
      </w:r>
      <w:r w:rsidR="00C54A5B" w:rsidRPr="00FF42C7">
        <w:rPr>
          <w:rFonts w:ascii="Times New Roman" w:hAnsi="Times New Roman" w:cs="Times New Roman"/>
          <w:sz w:val="20"/>
          <w:szCs w:val="20"/>
        </w:rPr>
        <w:t xml:space="preserve"> to</w:t>
      </w:r>
      <w:r w:rsidRPr="00FF42C7">
        <w:rPr>
          <w:rFonts w:ascii="Times New Roman" w:hAnsi="Times New Roman" w:cs="Times New Roman"/>
          <w:sz w:val="20"/>
          <w:szCs w:val="20"/>
        </w:rPr>
        <w:t xml:space="preserve"> an Emergency Medicine Residency with 40 residents,</w:t>
      </w:r>
      <w:r w:rsidR="00C54A5B" w:rsidRPr="00FF42C7">
        <w:rPr>
          <w:rFonts w:ascii="Times New Roman" w:hAnsi="Times New Roman" w:cs="Times New Roman"/>
          <w:sz w:val="20"/>
          <w:szCs w:val="20"/>
        </w:rPr>
        <w:t xml:space="preserve"> a robust Combat Trauma Research Group,</w:t>
      </w:r>
      <w:r w:rsidRPr="00FF42C7">
        <w:rPr>
          <w:rFonts w:ascii="Times New Roman" w:hAnsi="Times New Roman" w:cs="Times New Roman"/>
          <w:sz w:val="20"/>
          <w:szCs w:val="20"/>
        </w:rPr>
        <w:t xml:space="preserve"> an Ultrasound Faculty Development Program, and a fellowship in Global Emergency Preparedness and Disaster Respon</w:t>
      </w:r>
      <w:r w:rsidR="00C54A5B" w:rsidRPr="00FF42C7">
        <w:rPr>
          <w:rFonts w:ascii="Times New Roman" w:hAnsi="Times New Roman" w:cs="Times New Roman"/>
          <w:sz w:val="20"/>
          <w:szCs w:val="20"/>
        </w:rPr>
        <w:t>s</w:t>
      </w:r>
      <w:r w:rsidRPr="00FF42C7">
        <w:rPr>
          <w:rFonts w:ascii="Times New Roman" w:hAnsi="Times New Roman" w:cs="Times New Roman"/>
          <w:sz w:val="20"/>
          <w:szCs w:val="20"/>
        </w:rPr>
        <w:t xml:space="preserve">e. </w:t>
      </w:r>
    </w:p>
    <w:p w:rsidR="009D3A83" w:rsidRPr="00FF42C7" w:rsidRDefault="009D3A83" w:rsidP="009D3A83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:rsidR="009D3A83" w:rsidRPr="00FF42C7" w:rsidRDefault="009D3A83" w:rsidP="009D3A83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FF42C7">
        <w:rPr>
          <w:rFonts w:ascii="Times New Roman" w:hAnsi="Times New Roman" w:cs="Times New Roman"/>
          <w:sz w:val="20"/>
          <w:szCs w:val="20"/>
        </w:rPr>
        <w:t>Position Overview:</w:t>
      </w:r>
    </w:p>
    <w:p w:rsidR="009D3A83" w:rsidRPr="00FF42C7" w:rsidRDefault="009D3A83" w:rsidP="009D3A83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FF42C7">
        <w:rPr>
          <w:rFonts w:ascii="Times New Roman" w:hAnsi="Times New Roman" w:cs="Times New Roman"/>
          <w:sz w:val="20"/>
          <w:szCs w:val="20"/>
        </w:rPr>
        <w:t xml:space="preserve">The Chair reports to the Director of Medical Services (DMS) and will </w:t>
      </w:r>
      <w:r w:rsidR="00C54A5B" w:rsidRPr="00FF42C7">
        <w:rPr>
          <w:rFonts w:ascii="Times New Roman" w:hAnsi="Times New Roman" w:cs="Times New Roman"/>
          <w:sz w:val="20"/>
          <w:szCs w:val="20"/>
        </w:rPr>
        <w:t xml:space="preserve">advise the DMS on all aspects pertaining to </w:t>
      </w:r>
      <w:r w:rsidRPr="00FF42C7">
        <w:rPr>
          <w:rFonts w:ascii="Times New Roman" w:hAnsi="Times New Roman" w:cs="Times New Roman"/>
          <w:sz w:val="20"/>
          <w:szCs w:val="20"/>
        </w:rPr>
        <w:t>emergency ca</w:t>
      </w:r>
      <w:r w:rsidR="00C54A5B" w:rsidRPr="00FF42C7">
        <w:rPr>
          <w:rFonts w:ascii="Times New Roman" w:hAnsi="Times New Roman" w:cs="Times New Roman"/>
          <w:sz w:val="20"/>
          <w:szCs w:val="20"/>
        </w:rPr>
        <w:t xml:space="preserve">re, production, administration, </w:t>
      </w:r>
      <w:r w:rsidRPr="00FF42C7">
        <w:rPr>
          <w:rFonts w:ascii="Times New Roman" w:hAnsi="Times New Roman" w:cs="Times New Roman"/>
          <w:sz w:val="20"/>
          <w:szCs w:val="20"/>
        </w:rPr>
        <w:t>collaboration,</w:t>
      </w:r>
      <w:r w:rsidR="00C54A5B" w:rsidRPr="00FF42C7">
        <w:rPr>
          <w:rFonts w:ascii="Times New Roman" w:hAnsi="Times New Roman" w:cs="Times New Roman"/>
          <w:sz w:val="20"/>
          <w:szCs w:val="20"/>
        </w:rPr>
        <w:t xml:space="preserve"> </w:t>
      </w:r>
      <w:r w:rsidRPr="00FF42C7">
        <w:rPr>
          <w:rFonts w:ascii="Times New Roman" w:hAnsi="Times New Roman" w:cs="Times New Roman"/>
          <w:sz w:val="20"/>
          <w:szCs w:val="20"/>
        </w:rPr>
        <w:t>performance optimization and patient safety programs to include oversight of Departmental Joint</w:t>
      </w:r>
      <w:r w:rsidR="00C54A5B" w:rsidRPr="00FF42C7">
        <w:rPr>
          <w:rFonts w:ascii="Times New Roman" w:hAnsi="Times New Roman" w:cs="Times New Roman"/>
          <w:sz w:val="20"/>
          <w:szCs w:val="20"/>
        </w:rPr>
        <w:t xml:space="preserve"> Commission readiness</w:t>
      </w:r>
      <w:r w:rsidRPr="00FF42C7">
        <w:rPr>
          <w:rFonts w:ascii="Times New Roman" w:hAnsi="Times New Roman" w:cs="Times New Roman"/>
          <w:sz w:val="20"/>
          <w:szCs w:val="20"/>
        </w:rPr>
        <w:t xml:space="preserve">, Professional Practice Evaluations and </w:t>
      </w:r>
      <w:r w:rsidR="00C54A5B" w:rsidRPr="00FF42C7">
        <w:rPr>
          <w:rFonts w:ascii="Times New Roman" w:hAnsi="Times New Roman" w:cs="Times New Roman"/>
          <w:sz w:val="20"/>
          <w:szCs w:val="20"/>
        </w:rPr>
        <w:t>other s</w:t>
      </w:r>
      <w:r w:rsidRPr="00FF42C7">
        <w:rPr>
          <w:rFonts w:ascii="Times New Roman" w:hAnsi="Times New Roman" w:cs="Times New Roman"/>
          <w:sz w:val="20"/>
          <w:szCs w:val="20"/>
        </w:rPr>
        <w:t xml:space="preserve">trategic </w:t>
      </w:r>
      <w:r w:rsidR="00C54A5B" w:rsidRPr="00FF42C7">
        <w:rPr>
          <w:rFonts w:ascii="Times New Roman" w:hAnsi="Times New Roman" w:cs="Times New Roman"/>
          <w:sz w:val="20"/>
          <w:szCs w:val="20"/>
        </w:rPr>
        <w:t>p</w:t>
      </w:r>
      <w:r w:rsidRPr="00FF42C7">
        <w:rPr>
          <w:rFonts w:ascii="Times New Roman" w:hAnsi="Times New Roman" w:cs="Times New Roman"/>
          <w:sz w:val="20"/>
          <w:szCs w:val="20"/>
        </w:rPr>
        <w:t>lanning programs.</w:t>
      </w:r>
      <w:r w:rsidR="00C54A5B" w:rsidRPr="00FF42C7">
        <w:rPr>
          <w:rFonts w:ascii="Times New Roman" w:hAnsi="Times New Roman" w:cs="Times New Roman"/>
          <w:sz w:val="20"/>
          <w:szCs w:val="20"/>
        </w:rPr>
        <w:t xml:space="preserve"> </w:t>
      </w:r>
      <w:r w:rsidR="00FC1A70" w:rsidRPr="00FF42C7">
        <w:rPr>
          <w:rFonts w:ascii="Times New Roman" w:hAnsi="Times New Roman" w:cs="Times New Roman"/>
          <w:sz w:val="20"/>
          <w:szCs w:val="20"/>
        </w:rPr>
        <w:t>The Chair will be r</w:t>
      </w:r>
      <w:r w:rsidR="00C54A5B" w:rsidRPr="00FF42C7">
        <w:rPr>
          <w:rFonts w:ascii="Times New Roman" w:hAnsi="Times New Roman" w:cs="Times New Roman"/>
          <w:sz w:val="20"/>
          <w:szCs w:val="20"/>
        </w:rPr>
        <w:t>esponsible for smooth operation of a busy Emergency Department, including maintaining staffing goals, optimizing efficiency</w:t>
      </w:r>
      <w:r w:rsidR="00FC1A70" w:rsidRPr="00FF42C7">
        <w:rPr>
          <w:rFonts w:ascii="Times New Roman" w:hAnsi="Times New Roman" w:cs="Times New Roman"/>
          <w:sz w:val="20"/>
          <w:szCs w:val="20"/>
        </w:rPr>
        <w:t xml:space="preserve">, and oversight of personnel </w:t>
      </w:r>
      <w:r w:rsidRPr="00FF42C7">
        <w:rPr>
          <w:rFonts w:ascii="Times New Roman" w:hAnsi="Times New Roman" w:cs="Times New Roman"/>
          <w:sz w:val="20"/>
          <w:szCs w:val="20"/>
        </w:rPr>
        <w:t xml:space="preserve">approximately </w:t>
      </w:r>
      <w:r w:rsidR="00FC1A70" w:rsidRPr="00FF42C7">
        <w:rPr>
          <w:rFonts w:ascii="Times New Roman" w:hAnsi="Times New Roman" w:cs="Times New Roman"/>
          <w:sz w:val="20"/>
          <w:szCs w:val="20"/>
        </w:rPr>
        <w:t>24</w:t>
      </w:r>
      <w:r w:rsidR="00C54A5B" w:rsidRPr="00FF42C7">
        <w:rPr>
          <w:rFonts w:ascii="Times New Roman" w:hAnsi="Times New Roman" w:cs="Times New Roman"/>
          <w:sz w:val="20"/>
          <w:szCs w:val="20"/>
        </w:rPr>
        <w:t>0</w:t>
      </w:r>
      <w:r w:rsidRPr="00FF42C7">
        <w:rPr>
          <w:rFonts w:ascii="Times New Roman" w:hAnsi="Times New Roman" w:cs="Times New Roman"/>
          <w:sz w:val="20"/>
          <w:szCs w:val="20"/>
        </w:rPr>
        <w:t xml:space="preserve"> personnel (</w:t>
      </w:r>
      <w:r w:rsidR="00C54A5B" w:rsidRPr="00FF42C7">
        <w:rPr>
          <w:rFonts w:ascii="Times New Roman" w:hAnsi="Times New Roman" w:cs="Times New Roman"/>
          <w:sz w:val="20"/>
          <w:szCs w:val="20"/>
        </w:rPr>
        <w:t>Active Duty Navy</w:t>
      </w:r>
      <w:r w:rsidRPr="00FF42C7">
        <w:rPr>
          <w:rFonts w:ascii="Times New Roman" w:hAnsi="Times New Roman" w:cs="Times New Roman"/>
          <w:sz w:val="20"/>
          <w:szCs w:val="20"/>
        </w:rPr>
        <w:t>, GS and Contract</w:t>
      </w:r>
      <w:r w:rsidR="00C54A5B" w:rsidRPr="00FF42C7">
        <w:rPr>
          <w:rFonts w:ascii="Times New Roman" w:hAnsi="Times New Roman" w:cs="Times New Roman"/>
          <w:sz w:val="20"/>
          <w:szCs w:val="20"/>
        </w:rPr>
        <w:t xml:space="preserve"> civilian</w:t>
      </w:r>
      <w:r w:rsidRPr="00FF42C7">
        <w:rPr>
          <w:rFonts w:ascii="Times New Roman" w:hAnsi="Times New Roman" w:cs="Times New Roman"/>
          <w:sz w:val="20"/>
          <w:szCs w:val="20"/>
        </w:rPr>
        <w:t xml:space="preserve">). </w:t>
      </w:r>
      <w:r w:rsidR="00C54A5B" w:rsidRPr="00FF42C7">
        <w:rPr>
          <w:rFonts w:ascii="Times New Roman" w:hAnsi="Times New Roman" w:cs="Times New Roman"/>
          <w:sz w:val="20"/>
          <w:szCs w:val="20"/>
        </w:rPr>
        <w:t xml:space="preserve">As </w:t>
      </w:r>
      <w:r w:rsidRPr="00FF42C7">
        <w:rPr>
          <w:rFonts w:ascii="Times New Roman" w:hAnsi="Times New Roman" w:cs="Times New Roman"/>
          <w:sz w:val="20"/>
          <w:szCs w:val="20"/>
        </w:rPr>
        <w:t>an academic platform, the Chair will oversee and foster emergency</w:t>
      </w:r>
      <w:r w:rsidR="00C54A5B" w:rsidRPr="00FF42C7">
        <w:rPr>
          <w:rFonts w:ascii="Times New Roman" w:hAnsi="Times New Roman" w:cs="Times New Roman"/>
          <w:sz w:val="20"/>
          <w:szCs w:val="20"/>
        </w:rPr>
        <w:t xml:space="preserve"> </w:t>
      </w:r>
      <w:r w:rsidRPr="00FF42C7">
        <w:rPr>
          <w:rFonts w:ascii="Times New Roman" w:hAnsi="Times New Roman" w:cs="Times New Roman"/>
          <w:sz w:val="20"/>
          <w:szCs w:val="20"/>
        </w:rPr>
        <w:t>medicine readiness, education and research. This position allows you the opportunity to impact patient care on a</w:t>
      </w:r>
      <w:r w:rsidR="00FC1A70" w:rsidRPr="00FF42C7">
        <w:rPr>
          <w:rFonts w:ascii="Times New Roman" w:hAnsi="Times New Roman" w:cs="Times New Roman"/>
          <w:sz w:val="20"/>
          <w:szCs w:val="20"/>
        </w:rPr>
        <w:t xml:space="preserve"> </w:t>
      </w:r>
      <w:r w:rsidRPr="00FF42C7">
        <w:rPr>
          <w:rFonts w:ascii="Times New Roman" w:hAnsi="Times New Roman" w:cs="Times New Roman"/>
          <w:sz w:val="20"/>
          <w:szCs w:val="20"/>
        </w:rPr>
        <w:t>large scale,</w:t>
      </w:r>
      <w:r w:rsidR="00FF42C7" w:rsidRPr="00FF42C7">
        <w:rPr>
          <w:rFonts w:ascii="Times New Roman" w:hAnsi="Times New Roman" w:cs="Times New Roman"/>
          <w:sz w:val="20"/>
          <w:szCs w:val="20"/>
        </w:rPr>
        <w:t xml:space="preserve"> and to</w:t>
      </w:r>
      <w:r w:rsidRPr="00FF42C7">
        <w:rPr>
          <w:rFonts w:ascii="Times New Roman" w:hAnsi="Times New Roman" w:cs="Times New Roman"/>
          <w:sz w:val="20"/>
          <w:szCs w:val="20"/>
        </w:rPr>
        <w:t xml:space="preserve"> mentor young officers and physicians as they begin to make significant life decisions and to serve the</w:t>
      </w:r>
      <w:r w:rsidR="00FC1A70" w:rsidRPr="00FF42C7">
        <w:rPr>
          <w:rFonts w:ascii="Times New Roman" w:hAnsi="Times New Roman" w:cs="Times New Roman"/>
          <w:sz w:val="20"/>
          <w:szCs w:val="20"/>
        </w:rPr>
        <w:t xml:space="preserve"> </w:t>
      </w:r>
      <w:r w:rsidRPr="00FF42C7">
        <w:rPr>
          <w:rFonts w:ascii="Times New Roman" w:hAnsi="Times New Roman" w:cs="Times New Roman"/>
          <w:sz w:val="20"/>
          <w:szCs w:val="20"/>
        </w:rPr>
        <w:t>greatest patients in our country.</w:t>
      </w:r>
      <w:r w:rsidR="00FC1A70" w:rsidRPr="00FF42C7">
        <w:rPr>
          <w:rFonts w:ascii="Times New Roman" w:hAnsi="Times New Roman" w:cs="Times New Roman"/>
          <w:sz w:val="20"/>
          <w:szCs w:val="20"/>
        </w:rPr>
        <w:t xml:space="preserve"> </w:t>
      </w:r>
    </w:p>
    <w:p w:rsidR="00FC1A70" w:rsidRPr="00FF42C7" w:rsidRDefault="00FC1A70" w:rsidP="009D3A83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:rsidR="00FC1A70" w:rsidRPr="00FF42C7" w:rsidRDefault="009D3A83" w:rsidP="00FC1A70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FF42C7">
        <w:rPr>
          <w:rFonts w:ascii="Times New Roman" w:hAnsi="Times New Roman" w:cs="Times New Roman"/>
          <w:sz w:val="20"/>
          <w:szCs w:val="20"/>
        </w:rPr>
        <w:t>Candidate Profile: The candidate should be</w:t>
      </w:r>
      <w:r w:rsidR="00FC1A70" w:rsidRPr="00FF42C7">
        <w:rPr>
          <w:rFonts w:ascii="Times New Roman" w:hAnsi="Times New Roman" w:cs="Times New Roman"/>
          <w:sz w:val="20"/>
          <w:szCs w:val="20"/>
        </w:rPr>
        <w:t xml:space="preserve"> an effective leader with a vision of continuous improvement in patient </w:t>
      </w:r>
      <w:r w:rsidRPr="00FF42C7">
        <w:rPr>
          <w:rFonts w:ascii="Times New Roman" w:hAnsi="Times New Roman" w:cs="Times New Roman"/>
          <w:sz w:val="20"/>
          <w:szCs w:val="20"/>
        </w:rPr>
        <w:t xml:space="preserve">care, efficiency, education, research and readiness. The Chair </w:t>
      </w:r>
      <w:r w:rsidR="00FC1A70" w:rsidRPr="00FF42C7">
        <w:rPr>
          <w:rFonts w:ascii="Times New Roman" w:hAnsi="Times New Roman" w:cs="Times New Roman"/>
          <w:sz w:val="20"/>
          <w:szCs w:val="20"/>
        </w:rPr>
        <w:t>ought to thrive in a high intensity, f</w:t>
      </w:r>
      <w:r w:rsidRPr="00FF42C7">
        <w:rPr>
          <w:rFonts w:ascii="Times New Roman" w:hAnsi="Times New Roman" w:cs="Times New Roman"/>
          <w:sz w:val="20"/>
          <w:szCs w:val="20"/>
        </w:rPr>
        <w:t>ast</w:t>
      </w:r>
      <w:r w:rsidR="00FC1A70" w:rsidRPr="00FF42C7">
        <w:rPr>
          <w:rFonts w:ascii="Times New Roman" w:hAnsi="Times New Roman" w:cs="Times New Roman"/>
          <w:sz w:val="20"/>
          <w:szCs w:val="20"/>
        </w:rPr>
        <w:t>-paced environment</w:t>
      </w:r>
      <w:r w:rsidRPr="00FF42C7">
        <w:rPr>
          <w:rFonts w:ascii="Times New Roman" w:hAnsi="Times New Roman" w:cs="Times New Roman"/>
          <w:sz w:val="20"/>
          <w:szCs w:val="20"/>
        </w:rPr>
        <w:t xml:space="preserve"> and provide workable solutions to complex problems. It is anticipated the candidate will possess</w:t>
      </w:r>
      <w:r w:rsidR="00FC1A70" w:rsidRPr="00FF42C7">
        <w:rPr>
          <w:rFonts w:ascii="Times New Roman" w:hAnsi="Times New Roman" w:cs="Times New Roman"/>
          <w:sz w:val="20"/>
          <w:szCs w:val="20"/>
        </w:rPr>
        <w:t xml:space="preserve"> superior skills in strategic planning, communication, and public speaking. </w:t>
      </w:r>
    </w:p>
    <w:p w:rsidR="009D3A83" w:rsidRPr="00FF42C7" w:rsidRDefault="009D3A83" w:rsidP="009D3A83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:rsidR="00FC1A70" w:rsidRPr="00FF42C7" w:rsidRDefault="00FC1A70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:rsidR="00FC1A70" w:rsidRPr="00FF42C7" w:rsidRDefault="00FC1A70" w:rsidP="00FC1A70">
      <w:pPr>
        <w:pStyle w:val="Default"/>
        <w:rPr>
          <w:sz w:val="20"/>
          <w:szCs w:val="20"/>
        </w:rPr>
      </w:pPr>
      <w:r w:rsidRPr="00FF42C7">
        <w:rPr>
          <w:sz w:val="20"/>
          <w:szCs w:val="20"/>
        </w:rPr>
        <w:t>Qualifications:</w:t>
      </w:r>
    </w:p>
    <w:p w:rsidR="00FC1A70" w:rsidRPr="00FF42C7" w:rsidRDefault="00FC1A70" w:rsidP="00FC1A70">
      <w:pPr>
        <w:pStyle w:val="Default"/>
        <w:rPr>
          <w:sz w:val="20"/>
          <w:szCs w:val="20"/>
        </w:rPr>
      </w:pPr>
      <w:r w:rsidRPr="00FF42C7">
        <w:rPr>
          <w:sz w:val="20"/>
          <w:szCs w:val="20"/>
        </w:rPr>
        <w:t>1.</w:t>
      </w:r>
      <w:r w:rsidR="00FF42C7" w:rsidRPr="00FF42C7">
        <w:rPr>
          <w:sz w:val="20"/>
          <w:szCs w:val="20"/>
        </w:rPr>
        <w:t xml:space="preserve"> </w:t>
      </w:r>
      <w:r w:rsidRPr="00FF42C7">
        <w:rPr>
          <w:sz w:val="20"/>
          <w:szCs w:val="20"/>
        </w:rPr>
        <w:t xml:space="preserve">Active Duty </w:t>
      </w:r>
      <w:r w:rsidR="00FF42C7" w:rsidRPr="00FF42C7">
        <w:rPr>
          <w:sz w:val="20"/>
          <w:szCs w:val="20"/>
        </w:rPr>
        <w:t>senior O-4 and above</w:t>
      </w:r>
      <w:r w:rsidRPr="00FF42C7">
        <w:rPr>
          <w:sz w:val="20"/>
          <w:szCs w:val="20"/>
        </w:rPr>
        <w:t xml:space="preserve"> </w:t>
      </w:r>
    </w:p>
    <w:p w:rsidR="00FF42C7" w:rsidRPr="00FF42C7" w:rsidRDefault="00FC1A70" w:rsidP="00FC1A70">
      <w:pPr>
        <w:pStyle w:val="Default"/>
        <w:rPr>
          <w:sz w:val="20"/>
          <w:szCs w:val="20"/>
        </w:rPr>
      </w:pPr>
      <w:r w:rsidRPr="00FF42C7">
        <w:rPr>
          <w:sz w:val="20"/>
          <w:szCs w:val="20"/>
        </w:rPr>
        <w:t>2.</w:t>
      </w:r>
      <w:r w:rsidR="00FF42C7" w:rsidRPr="00FF42C7">
        <w:rPr>
          <w:sz w:val="20"/>
          <w:szCs w:val="20"/>
        </w:rPr>
        <w:t xml:space="preserve"> </w:t>
      </w:r>
      <w:r w:rsidRPr="00FF42C7">
        <w:rPr>
          <w:sz w:val="20"/>
          <w:szCs w:val="20"/>
        </w:rPr>
        <w:t>Board Certified in Emergency Medicine</w:t>
      </w:r>
    </w:p>
    <w:p w:rsidR="00FC1A70" w:rsidRPr="00FF42C7" w:rsidRDefault="00FC1A70" w:rsidP="00FC1A70">
      <w:pPr>
        <w:pStyle w:val="Default"/>
        <w:rPr>
          <w:sz w:val="20"/>
          <w:szCs w:val="20"/>
        </w:rPr>
      </w:pPr>
      <w:r w:rsidRPr="00FF42C7">
        <w:rPr>
          <w:sz w:val="20"/>
          <w:szCs w:val="20"/>
        </w:rPr>
        <w:t>3.</w:t>
      </w:r>
      <w:r w:rsidR="00FF42C7" w:rsidRPr="00FF42C7">
        <w:rPr>
          <w:sz w:val="20"/>
          <w:szCs w:val="20"/>
        </w:rPr>
        <w:t xml:space="preserve"> Meets qualifications for Core Academic Faculty with c</w:t>
      </w:r>
      <w:r w:rsidRPr="00FF42C7">
        <w:rPr>
          <w:sz w:val="20"/>
          <w:szCs w:val="20"/>
        </w:rPr>
        <w:t xml:space="preserve">urrent or previous (last 5 years) involvement in Graduate Medical Education </w:t>
      </w:r>
    </w:p>
    <w:p w:rsidR="00FF42C7" w:rsidRPr="00FF42C7" w:rsidRDefault="00FF42C7" w:rsidP="00FC1A70">
      <w:pPr>
        <w:pStyle w:val="Default"/>
        <w:rPr>
          <w:sz w:val="20"/>
          <w:szCs w:val="20"/>
        </w:rPr>
      </w:pPr>
    </w:p>
    <w:p w:rsidR="00FC1A70" w:rsidRPr="00FF42C7" w:rsidRDefault="00FC1A70" w:rsidP="00FC1A70">
      <w:pPr>
        <w:pStyle w:val="Default"/>
        <w:rPr>
          <w:sz w:val="20"/>
          <w:szCs w:val="20"/>
        </w:rPr>
      </w:pPr>
      <w:r w:rsidRPr="00FF42C7">
        <w:rPr>
          <w:bCs/>
          <w:sz w:val="20"/>
          <w:szCs w:val="20"/>
        </w:rPr>
        <w:t xml:space="preserve">Desired Skills: </w:t>
      </w:r>
    </w:p>
    <w:p w:rsidR="00FF42C7" w:rsidRPr="00FF42C7" w:rsidRDefault="00FF42C7" w:rsidP="00FC1A70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FF42C7">
        <w:rPr>
          <w:rFonts w:ascii="Times New Roman" w:hAnsi="Times New Roman" w:cs="Times New Roman"/>
          <w:sz w:val="20"/>
          <w:szCs w:val="20"/>
        </w:rPr>
        <w:t>1. Experience with process i</w:t>
      </w:r>
      <w:r w:rsidR="00FC1A70" w:rsidRPr="00FF42C7">
        <w:rPr>
          <w:rFonts w:ascii="Times New Roman" w:hAnsi="Times New Roman" w:cs="Times New Roman"/>
          <w:sz w:val="20"/>
          <w:szCs w:val="20"/>
        </w:rPr>
        <w:t>mprovement</w:t>
      </w:r>
      <w:r w:rsidRPr="00FF42C7">
        <w:rPr>
          <w:rFonts w:ascii="Times New Roman" w:hAnsi="Times New Roman" w:cs="Times New Roman"/>
          <w:sz w:val="20"/>
          <w:szCs w:val="20"/>
        </w:rPr>
        <w:t xml:space="preserve"> initiatives</w:t>
      </w:r>
    </w:p>
    <w:p w:rsidR="00FF42C7" w:rsidRPr="00FF42C7" w:rsidRDefault="00FF42C7" w:rsidP="00FC1A70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FF42C7">
        <w:rPr>
          <w:rFonts w:ascii="Times New Roman" w:hAnsi="Times New Roman" w:cs="Times New Roman"/>
          <w:sz w:val="20"/>
          <w:szCs w:val="20"/>
        </w:rPr>
        <w:t>2. Current</w:t>
      </w:r>
      <w:r w:rsidR="00FC1A70" w:rsidRPr="00FF42C7">
        <w:rPr>
          <w:rFonts w:ascii="Times New Roman" w:hAnsi="Times New Roman" w:cs="Times New Roman"/>
          <w:sz w:val="20"/>
          <w:szCs w:val="20"/>
        </w:rPr>
        <w:t xml:space="preserve"> national/</w:t>
      </w:r>
      <w:r w:rsidRPr="00FF42C7">
        <w:rPr>
          <w:rFonts w:ascii="Times New Roman" w:hAnsi="Times New Roman" w:cs="Times New Roman"/>
          <w:sz w:val="20"/>
          <w:szCs w:val="20"/>
        </w:rPr>
        <w:t xml:space="preserve"> </w:t>
      </w:r>
      <w:r w:rsidR="00FC1A70" w:rsidRPr="00FF42C7">
        <w:rPr>
          <w:rFonts w:ascii="Times New Roman" w:hAnsi="Times New Roman" w:cs="Times New Roman"/>
          <w:sz w:val="20"/>
          <w:szCs w:val="20"/>
        </w:rPr>
        <w:t xml:space="preserve">international leadership </w:t>
      </w:r>
      <w:r w:rsidRPr="00FF42C7">
        <w:rPr>
          <w:rFonts w:ascii="Times New Roman" w:hAnsi="Times New Roman" w:cs="Times New Roman"/>
          <w:sz w:val="20"/>
          <w:szCs w:val="20"/>
        </w:rPr>
        <w:t xml:space="preserve">experience </w:t>
      </w:r>
      <w:r w:rsidR="00FC1A70" w:rsidRPr="00FF42C7">
        <w:rPr>
          <w:rFonts w:ascii="Times New Roman" w:hAnsi="Times New Roman" w:cs="Times New Roman"/>
          <w:sz w:val="20"/>
          <w:szCs w:val="20"/>
        </w:rPr>
        <w:t>as demonstrated by</w:t>
      </w:r>
      <w:r w:rsidRPr="00FF42C7">
        <w:rPr>
          <w:rFonts w:ascii="Times New Roman" w:hAnsi="Times New Roman" w:cs="Times New Roman"/>
          <w:sz w:val="20"/>
          <w:szCs w:val="20"/>
        </w:rPr>
        <w:t>, for example,</w:t>
      </w:r>
      <w:r w:rsidR="00FC1A70" w:rsidRPr="00FF42C7">
        <w:rPr>
          <w:rFonts w:ascii="Times New Roman" w:hAnsi="Times New Roman" w:cs="Times New Roman"/>
          <w:sz w:val="20"/>
          <w:szCs w:val="20"/>
        </w:rPr>
        <w:t xml:space="preserve"> effective work in research, society committees and</w:t>
      </w:r>
      <w:r w:rsidRPr="00FF42C7">
        <w:rPr>
          <w:rFonts w:ascii="Times New Roman" w:hAnsi="Times New Roman" w:cs="Times New Roman"/>
          <w:sz w:val="20"/>
          <w:szCs w:val="20"/>
        </w:rPr>
        <w:t>/ or</w:t>
      </w:r>
      <w:r w:rsidR="00FC1A70" w:rsidRPr="00FF42C7">
        <w:rPr>
          <w:rFonts w:ascii="Times New Roman" w:hAnsi="Times New Roman" w:cs="Times New Roman"/>
          <w:sz w:val="20"/>
          <w:szCs w:val="20"/>
        </w:rPr>
        <w:t xml:space="preserve"> military leadership.</w:t>
      </w:r>
    </w:p>
    <w:p w:rsidR="00FF42C7" w:rsidRPr="00FF42C7" w:rsidRDefault="00FF42C7" w:rsidP="00FC1A70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FF42C7">
        <w:rPr>
          <w:rFonts w:ascii="Times New Roman" w:hAnsi="Times New Roman" w:cs="Times New Roman"/>
          <w:sz w:val="20"/>
          <w:szCs w:val="20"/>
        </w:rPr>
        <w:t>3. Military</w:t>
      </w:r>
      <w:r w:rsidR="00FC1A70" w:rsidRPr="00FF42C7">
        <w:rPr>
          <w:rFonts w:ascii="Times New Roman" w:hAnsi="Times New Roman" w:cs="Times New Roman"/>
          <w:sz w:val="20"/>
          <w:szCs w:val="20"/>
        </w:rPr>
        <w:t xml:space="preserve"> experience (prior operational and/or joint experience a plus)</w:t>
      </w:r>
    </w:p>
    <w:p w:rsidR="00FF42C7" w:rsidRPr="00FF42C7" w:rsidRDefault="00FF42C7" w:rsidP="00FC1A70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FF42C7">
        <w:rPr>
          <w:rFonts w:ascii="Times New Roman" w:hAnsi="Times New Roman" w:cs="Times New Roman"/>
          <w:sz w:val="20"/>
          <w:szCs w:val="20"/>
        </w:rPr>
        <w:t>4. Familiarity</w:t>
      </w:r>
      <w:r w:rsidR="00FC1A70" w:rsidRPr="00FF42C7">
        <w:rPr>
          <w:rFonts w:ascii="Times New Roman" w:hAnsi="Times New Roman" w:cs="Times New Roman"/>
          <w:sz w:val="20"/>
          <w:szCs w:val="20"/>
        </w:rPr>
        <w:t xml:space="preserve"> with military and civilian personnel actions</w:t>
      </w:r>
    </w:p>
    <w:p w:rsidR="00FC1A70" w:rsidRPr="00FF42C7" w:rsidRDefault="00FF42C7" w:rsidP="00FC1A70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FF42C7">
        <w:rPr>
          <w:rFonts w:ascii="Times New Roman" w:hAnsi="Times New Roman" w:cs="Times New Roman"/>
          <w:sz w:val="20"/>
          <w:szCs w:val="20"/>
        </w:rPr>
        <w:t>5. Excellent</w:t>
      </w:r>
      <w:r w:rsidR="00FC1A70" w:rsidRPr="00FF42C7">
        <w:rPr>
          <w:rFonts w:ascii="Times New Roman" w:hAnsi="Times New Roman" w:cs="Times New Roman"/>
          <w:sz w:val="20"/>
          <w:szCs w:val="20"/>
        </w:rPr>
        <w:t xml:space="preserve"> communication and public speaking skills</w:t>
      </w:r>
    </w:p>
    <w:p w:rsidR="00FF42C7" w:rsidRPr="00FF42C7" w:rsidRDefault="00FF42C7" w:rsidP="00FC1A70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:rsidR="00FF42C7" w:rsidRPr="00FF42C7" w:rsidRDefault="00FF42C7" w:rsidP="00FC1A70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FF42C7">
        <w:rPr>
          <w:rFonts w:ascii="Times New Roman" w:hAnsi="Times New Roman" w:cs="Times New Roman"/>
          <w:sz w:val="20"/>
          <w:szCs w:val="20"/>
        </w:rPr>
        <w:t>For those interested, send your current CV</w:t>
      </w:r>
      <w:r w:rsidR="00741D69">
        <w:rPr>
          <w:rFonts w:ascii="Times New Roman" w:hAnsi="Times New Roman" w:cs="Times New Roman"/>
          <w:sz w:val="20"/>
          <w:szCs w:val="20"/>
        </w:rPr>
        <w:t xml:space="preserve">, Bio, </w:t>
      </w:r>
      <w:r w:rsidR="00741D69" w:rsidRPr="00FF42C7">
        <w:rPr>
          <w:rFonts w:ascii="Times New Roman" w:hAnsi="Times New Roman" w:cs="Times New Roman"/>
          <w:sz w:val="20"/>
          <w:szCs w:val="20"/>
        </w:rPr>
        <w:t>Letter</w:t>
      </w:r>
      <w:r w:rsidRPr="00FF42C7">
        <w:rPr>
          <w:rFonts w:ascii="Times New Roman" w:hAnsi="Times New Roman" w:cs="Times New Roman"/>
          <w:sz w:val="20"/>
          <w:szCs w:val="20"/>
        </w:rPr>
        <w:t xml:space="preserve"> of Interest</w:t>
      </w:r>
      <w:r w:rsidR="00741D69">
        <w:rPr>
          <w:rFonts w:ascii="Times New Roman" w:hAnsi="Times New Roman" w:cs="Times New Roman"/>
          <w:sz w:val="20"/>
          <w:szCs w:val="20"/>
        </w:rPr>
        <w:t xml:space="preserve"> and copy of most recent PRIMS</w:t>
      </w:r>
      <w:r w:rsidRPr="00FF42C7">
        <w:rPr>
          <w:rFonts w:ascii="Times New Roman" w:hAnsi="Times New Roman" w:cs="Times New Roman"/>
          <w:sz w:val="20"/>
          <w:szCs w:val="20"/>
        </w:rPr>
        <w:t xml:space="preserve"> </w:t>
      </w:r>
      <w:bookmarkStart w:id="0" w:name="_GoBack"/>
      <w:bookmarkEnd w:id="0"/>
      <w:r w:rsidRPr="00FF42C7">
        <w:rPr>
          <w:rFonts w:ascii="Times New Roman" w:hAnsi="Times New Roman" w:cs="Times New Roman"/>
          <w:sz w:val="20"/>
          <w:szCs w:val="20"/>
        </w:rPr>
        <w:t xml:space="preserve">to CDR Peter Cole at </w:t>
      </w:r>
      <w:hyperlink r:id="rId4" w:history="1">
        <w:r w:rsidRPr="00FF42C7">
          <w:rPr>
            <w:rStyle w:val="Hyperlink"/>
            <w:rFonts w:ascii="Times New Roman" w:hAnsi="Times New Roman" w:cs="Times New Roman"/>
            <w:sz w:val="20"/>
            <w:szCs w:val="20"/>
          </w:rPr>
          <w:t>peter.m.cole.mil@mail.mil</w:t>
        </w:r>
      </w:hyperlink>
      <w:r w:rsidRPr="00FF42C7">
        <w:rPr>
          <w:rFonts w:ascii="Times New Roman" w:hAnsi="Times New Roman" w:cs="Times New Roman"/>
          <w:sz w:val="20"/>
          <w:szCs w:val="20"/>
        </w:rPr>
        <w:t>. Any questions can be directed</w:t>
      </w:r>
      <w:r w:rsidR="00243255">
        <w:rPr>
          <w:rFonts w:ascii="Times New Roman" w:hAnsi="Times New Roman" w:cs="Times New Roman"/>
          <w:sz w:val="20"/>
          <w:szCs w:val="20"/>
        </w:rPr>
        <w:t xml:space="preserve"> the current Chair,</w:t>
      </w:r>
      <w:r w:rsidRPr="00FF42C7">
        <w:rPr>
          <w:rFonts w:ascii="Times New Roman" w:hAnsi="Times New Roman" w:cs="Times New Roman"/>
          <w:sz w:val="20"/>
          <w:szCs w:val="20"/>
        </w:rPr>
        <w:t xml:space="preserve"> CDR Cole</w:t>
      </w:r>
      <w:r w:rsidR="00243255">
        <w:rPr>
          <w:rFonts w:ascii="Times New Roman" w:hAnsi="Times New Roman" w:cs="Times New Roman"/>
          <w:sz w:val="20"/>
          <w:szCs w:val="20"/>
        </w:rPr>
        <w:t>,</w:t>
      </w:r>
      <w:r w:rsidRPr="00FF42C7">
        <w:rPr>
          <w:rFonts w:ascii="Times New Roman" w:hAnsi="Times New Roman" w:cs="Times New Roman"/>
          <w:sz w:val="20"/>
          <w:szCs w:val="20"/>
        </w:rPr>
        <w:t xml:space="preserve"> at 757-953-1406. </w:t>
      </w:r>
    </w:p>
    <w:sectPr w:rsidR="00FF42C7" w:rsidRPr="00FF42C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3A83"/>
    <w:rsid w:val="001D413F"/>
    <w:rsid w:val="00243255"/>
    <w:rsid w:val="00741D69"/>
    <w:rsid w:val="009B2602"/>
    <w:rsid w:val="009D3A83"/>
    <w:rsid w:val="00BE7284"/>
    <w:rsid w:val="00C54A5B"/>
    <w:rsid w:val="00C76EF4"/>
    <w:rsid w:val="00FC1A70"/>
    <w:rsid w:val="00FF42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82A6238-E8A4-4A4E-94E8-8069F63F88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D3A8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oSpacing">
    <w:name w:val="No Spacing"/>
    <w:uiPriority w:val="1"/>
    <w:qFormat/>
    <w:rsid w:val="009D3A83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FF42C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peter.m.cole.mil@mail.mi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427</Words>
  <Characters>2437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DHA</Company>
  <LinksUpToDate>false</LinksUpToDate>
  <CharactersWithSpaces>2859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Cole, Peter M. (CDR)</dc:creator>
  <cp:keywords/>
  <dc:description/>
  <cp:lastModifiedBy>Cole, Peter M. (CDR)</cp:lastModifiedBy>
  <cp:revision>5</cp:revision>
  <dcterms:created xsi:type="dcterms:W3CDTF">2019-10-11T15:32:00Z</dcterms:created>
  <dcterms:modified xsi:type="dcterms:W3CDTF">2019-10-21T21:34:00Z</dcterms:modified>
</cp:coreProperties>
</file>